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0923" w:rsidRDefault="00C91EBF" w:rsidP="00DE0923">
      <w:pPr>
        <w:keepNext/>
        <w:spacing w:line="240" w:lineRule="auto"/>
        <w:ind w:firstLine="0"/>
        <w:jc w:val="center"/>
        <w:outlineLvl w:val="2"/>
        <w:rPr>
          <w:szCs w:val="28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390FB6D8" wp14:editId="2AE64C7E">
            <wp:extent cx="1499870" cy="539750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49987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C637C" w:rsidRPr="002E4379" w:rsidRDefault="009C637C" w:rsidP="009C637C">
      <w:pPr>
        <w:keepNext/>
        <w:spacing w:line="240" w:lineRule="auto"/>
        <w:jc w:val="center"/>
        <w:outlineLvl w:val="2"/>
        <w:rPr>
          <w:szCs w:val="28"/>
        </w:rPr>
      </w:pPr>
      <w:r>
        <w:rPr>
          <w:szCs w:val="28"/>
        </w:rPr>
        <w:t>А</w:t>
      </w:r>
      <w:r w:rsidRPr="00460F09">
        <w:rPr>
          <w:szCs w:val="28"/>
        </w:rPr>
        <w:t>кционерное</w:t>
      </w:r>
      <w:r>
        <w:rPr>
          <w:szCs w:val="28"/>
        </w:rPr>
        <w:t xml:space="preserve"> О</w:t>
      </w:r>
      <w:r w:rsidRPr="002E4379">
        <w:rPr>
          <w:szCs w:val="28"/>
        </w:rPr>
        <w:t>бщество</w:t>
      </w:r>
    </w:p>
    <w:p w:rsidR="009C637C" w:rsidRDefault="009C637C" w:rsidP="009C637C">
      <w:pPr>
        <w:spacing w:line="240" w:lineRule="auto"/>
        <w:jc w:val="center"/>
        <w:rPr>
          <w:b/>
          <w:sz w:val="16"/>
          <w:szCs w:val="16"/>
        </w:rPr>
      </w:pPr>
      <w:r w:rsidRPr="008A7844">
        <w:rPr>
          <w:b/>
          <w:sz w:val="32"/>
          <w:szCs w:val="32"/>
        </w:rPr>
        <w:t xml:space="preserve">«Дальневосточная распределительная </w:t>
      </w:r>
      <w:r w:rsidR="00EB546D" w:rsidRPr="008A7844">
        <w:rPr>
          <w:b/>
          <w:sz w:val="32"/>
          <w:szCs w:val="32"/>
        </w:rPr>
        <w:t xml:space="preserve">сетевая </w:t>
      </w:r>
      <w:r w:rsidR="00EB546D" w:rsidRPr="00EB546D">
        <w:rPr>
          <w:b/>
          <w:sz w:val="32"/>
          <w:szCs w:val="32"/>
        </w:rPr>
        <w:t>компания</w:t>
      </w:r>
      <w:r w:rsidRPr="008A7844">
        <w:rPr>
          <w:b/>
          <w:sz w:val="32"/>
          <w:szCs w:val="32"/>
        </w:rPr>
        <w:t>»</w:t>
      </w:r>
    </w:p>
    <w:p w:rsidR="009C637C" w:rsidRDefault="00C02479" w:rsidP="00C02479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left"/>
        <w:rPr>
          <w:rFonts w:ascii="Times New Roman" w:hAnsi="Times New Roman"/>
          <w:sz w:val="28"/>
          <w:szCs w:val="28"/>
        </w:rPr>
      </w:pPr>
      <w:r w:rsidRPr="00C02479">
        <w:rPr>
          <w:rFonts w:ascii="Times New Roman" w:hAnsi="Times New Roman"/>
          <w:sz w:val="28"/>
          <w:szCs w:val="28"/>
        </w:rPr>
        <w:tab/>
      </w:r>
      <w:r w:rsidRPr="00C02479">
        <w:rPr>
          <w:rFonts w:ascii="Times New Roman" w:hAnsi="Times New Roman"/>
          <w:sz w:val="28"/>
          <w:szCs w:val="28"/>
        </w:rPr>
        <w:tab/>
      </w:r>
    </w:p>
    <w:p w:rsidR="003C690B" w:rsidRPr="00352406" w:rsidRDefault="00A62A51" w:rsidP="00633D1C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352406">
        <w:rPr>
          <w:rFonts w:ascii="Times New Roman" w:hAnsi="Times New Roman"/>
          <w:sz w:val="28"/>
          <w:szCs w:val="28"/>
        </w:rPr>
        <w:t xml:space="preserve">Протокол </w:t>
      </w:r>
      <w:bookmarkEnd w:id="0"/>
      <w:bookmarkEnd w:id="1"/>
      <w:r w:rsidR="00FD2CD0">
        <w:rPr>
          <w:rFonts w:ascii="Times New Roman" w:hAnsi="Times New Roman"/>
          <w:sz w:val="28"/>
          <w:szCs w:val="28"/>
        </w:rPr>
        <w:t xml:space="preserve">№ </w:t>
      </w:r>
      <w:r w:rsidR="00DA4847">
        <w:rPr>
          <w:rFonts w:ascii="Times New Roman" w:hAnsi="Times New Roman"/>
          <w:sz w:val="28"/>
          <w:szCs w:val="28"/>
        </w:rPr>
        <w:t>7</w:t>
      </w:r>
      <w:r w:rsidR="00B0604E">
        <w:rPr>
          <w:rFonts w:ascii="Times New Roman" w:hAnsi="Times New Roman"/>
          <w:sz w:val="28"/>
          <w:szCs w:val="28"/>
        </w:rPr>
        <w:t>5</w:t>
      </w:r>
      <w:r w:rsidR="00352406">
        <w:rPr>
          <w:rFonts w:ascii="Times New Roman" w:hAnsi="Times New Roman"/>
          <w:sz w:val="28"/>
          <w:szCs w:val="28"/>
        </w:rPr>
        <w:t>/</w:t>
      </w:r>
      <w:r w:rsidR="00FD2CD0">
        <w:rPr>
          <w:rFonts w:ascii="Times New Roman" w:hAnsi="Times New Roman"/>
          <w:sz w:val="28"/>
          <w:szCs w:val="28"/>
        </w:rPr>
        <w:t>У</w:t>
      </w:r>
      <w:r w:rsidR="00901583">
        <w:rPr>
          <w:rFonts w:ascii="Times New Roman" w:hAnsi="Times New Roman"/>
          <w:sz w:val="28"/>
          <w:szCs w:val="28"/>
        </w:rPr>
        <w:t>КС</w:t>
      </w:r>
      <w:r w:rsidR="00352406">
        <w:rPr>
          <w:rFonts w:ascii="Times New Roman" w:hAnsi="Times New Roman"/>
          <w:sz w:val="28"/>
          <w:szCs w:val="28"/>
        </w:rPr>
        <w:t>-ВП</w:t>
      </w:r>
    </w:p>
    <w:p w:rsidR="00B0604E" w:rsidRDefault="00B0604E" w:rsidP="00B0604E">
      <w:pPr>
        <w:pStyle w:val="a6"/>
        <w:spacing w:line="240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Закупочной комиссии по рассмотрению заявок по </w:t>
      </w:r>
      <w:r>
        <w:rPr>
          <w:b/>
          <w:bCs/>
          <w:snapToGrid w:val="0"/>
          <w:szCs w:val="28"/>
        </w:rPr>
        <w:t xml:space="preserve">запросу предложений </w:t>
      </w:r>
      <w:r>
        <w:rPr>
          <w:b/>
          <w:bCs/>
          <w:szCs w:val="28"/>
        </w:rPr>
        <w:t xml:space="preserve">в электронной форме на право заключения договора выполнения работ: </w:t>
      </w:r>
      <w:r>
        <w:rPr>
          <w:b/>
          <w:bCs/>
          <w:i/>
          <w:iCs/>
          <w:snapToGrid w:val="0"/>
          <w:szCs w:val="28"/>
        </w:rPr>
        <w:t xml:space="preserve">Мероприятия по строительству и реконструкции электрических сетей до 20 кВ для технологического присоединения потребителей (в том числе ПИР) на территории Партизанского района Приморского края </w:t>
      </w:r>
      <w:r>
        <w:rPr>
          <w:b/>
          <w:bCs/>
          <w:szCs w:val="28"/>
        </w:rPr>
        <w:t>Закупка № 17101-КС ПИР СМР-2021-ДРСК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5210"/>
        <w:gridCol w:w="4254"/>
      </w:tblGrid>
      <w:tr w:rsidR="003C690B" w:rsidRPr="00424983" w:rsidTr="00A02900">
        <w:trPr>
          <w:trHeight w:val="302"/>
          <w:jc w:val="center"/>
        </w:trPr>
        <w:tc>
          <w:tcPr>
            <w:tcW w:w="5210" w:type="dxa"/>
          </w:tcPr>
          <w:p w:rsidR="003C690B" w:rsidRPr="00424983" w:rsidRDefault="00352406" w:rsidP="00D6133D">
            <w:pPr>
              <w:spacing w:line="240" w:lineRule="auto"/>
              <w:ind w:right="494" w:firstLine="0"/>
              <w:jc w:val="left"/>
              <w:rPr>
                <w:b/>
                <w:sz w:val="24"/>
                <w:szCs w:val="24"/>
              </w:rPr>
            </w:pPr>
            <w:r w:rsidRPr="00424983">
              <w:rPr>
                <w:b/>
                <w:sz w:val="24"/>
                <w:szCs w:val="24"/>
              </w:rPr>
              <w:t>город  Благовещенск</w:t>
            </w:r>
          </w:p>
        </w:tc>
        <w:tc>
          <w:tcPr>
            <w:tcW w:w="4254" w:type="dxa"/>
          </w:tcPr>
          <w:p w:rsidR="003C690B" w:rsidRPr="00424983" w:rsidRDefault="00FB3B4E" w:rsidP="00B0604E">
            <w:pPr>
              <w:spacing w:line="240" w:lineRule="auto"/>
              <w:ind w:left="550" w:firstLine="0"/>
              <w:jc w:val="right"/>
              <w:rPr>
                <w:b/>
                <w:sz w:val="24"/>
                <w:szCs w:val="24"/>
              </w:rPr>
            </w:pPr>
            <w:r w:rsidRPr="00C6739E">
              <w:rPr>
                <w:b/>
                <w:bCs/>
                <w:caps/>
                <w:sz w:val="24"/>
              </w:rPr>
              <w:t>«</w:t>
            </w:r>
            <w:r w:rsidR="00B0604E">
              <w:rPr>
                <w:b/>
                <w:bCs/>
                <w:caps/>
                <w:sz w:val="24"/>
              </w:rPr>
              <w:t>10</w:t>
            </w:r>
            <w:r w:rsidRPr="00C6739E">
              <w:rPr>
                <w:b/>
                <w:bCs/>
                <w:caps/>
                <w:sz w:val="24"/>
              </w:rPr>
              <w:t xml:space="preserve">» </w:t>
            </w:r>
            <w:r w:rsidR="00B0604E">
              <w:rPr>
                <w:b/>
                <w:bCs/>
                <w:sz w:val="24"/>
              </w:rPr>
              <w:t>декабря</w:t>
            </w:r>
            <w:r w:rsidR="00633D1C">
              <w:rPr>
                <w:b/>
                <w:bCs/>
                <w:sz w:val="24"/>
              </w:rPr>
              <w:t xml:space="preserve"> </w:t>
            </w:r>
            <w:r w:rsidR="0062021F">
              <w:rPr>
                <w:b/>
                <w:bCs/>
                <w:caps/>
                <w:sz w:val="24"/>
              </w:rPr>
              <w:t>2020</w:t>
            </w:r>
            <w:r>
              <w:rPr>
                <w:b/>
                <w:bCs/>
                <w:caps/>
                <w:sz w:val="24"/>
              </w:rPr>
              <w:t xml:space="preserve"> </w:t>
            </w:r>
            <w:r w:rsidR="003C690B" w:rsidRPr="00424983">
              <w:rPr>
                <w:b/>
                <w:sz w:val="24"/>
                <w:szCs w:val="24"/>
              </w:rPr>
              <w:t>года</w:t>
            </w:r>
          </w:p>
        </w:tc>
      </w:tr>
    </w:tbl>
    <w:p w:rsidR="003C690B" w:rsidRPr="00E7429D" w:rsidRDefault="003C690B" w:rsidP="00D6133D">
      <w:pPr>
        <w:spacing w:line="240" w:lineRule="auto"/>
        <w:ind w:firstLine="0"/>
        <w:jc w:val="left"/>
        <w:rPr>
          <w:sz w:val="10"/>
          <w:szCs w:val="10"/>
        </w:rPr>
      </w:pPr>
    </w:p>
    <w:p w:rsidR="00256022" w:rsidRPr="00F16908" w:rsidRDefault="00B0604E" w:rsidP="00D6133D">
      <w:pPr>
        <w:pStyle w:val="a6"/>
        <w:tabs>
          <w:tab w:val="left" w:pos="708"/>
        </w:tabs>
        <w:spacing w:before="0" w:line="240" w:lineRule="auto"/>
        <w:rPr>
          <w:b/>
          <w:i/>
          <w:snapToGrid w:val="0"/>
          <w:sz w:val="26"/>
          <w:szCs w:val="26"/>
        </w:rPr>
      </w:pPr>
      <w:r w:rsidRPr="00B0604E">
        <w:rPr>
          <w:b/>
          <w:i/>
          <w:sz w:val="26"/>
          <w:szCs w:val="26"/>
        </w:rPr>
        <w:t>32009560876</w:t>
      </w:r>
      <w:r w:rsidR="006F570C">
        <w:rPr>
          <w:b/>
          <w:i/>
          <w:sz w:val="26"/>
          <w:szCs w:val="26"/>
        </w:rPr>
        <w:t>- ЕИС</w:t>
      </w:r>
    </w:p>
    <w:p w:rsidR="008E3ED4" w:rsidRDefault="008E3ED4" w:rsidP="00D6133D">
      <w:pPr>
        <w:pStyle w:val="21"/>
        <w:ind w:firstLine="0"/>
        <w:rPr>
          <w:b/>
          <w:bCs/>
          <w:caps/>
          <w:sz w:val="26"/>
          <w:szCs w:val="26"/>
        </w:rPr>
      </w:pPr>
    </w:p>
    <w:p w:rsidR="00B0604E" w:rsidRDefault="00B0604E" w:rsidP="00B0604E">
      <w:pPr>
        <w:spacing w:line="240" w:lineRule="auto"/>
        <w:ind w:right="-1" w:firstLine="0"/>
        <w:rPr>
          <w:snapToGrid/>
          <w:sz w:val="24"/>
          <w:szCs w:val="24"/>
        </w:rPr>
      </w:pPr>
      <w:r>
        <w:rPr>
          <w:b/>
          <w:sz w:val="24"/>
          <w:szCs w:val="24"/>
        </w:rPr>
        <w:t xml:space="preserve">КОЛИЧЕСТВО ПОДАННЫХ ЗАЯВОК НА УЧАСТИЕ В ЗАКУПКЕ: 7 (семь) </w:t>
      </w:r>
      <w:r>
        <w:rPr>
          <w:sz w:val="24"/>
          <w:szCs w:val="24"/>
        </w:rPr>
        <w:t>заявки.</w:t>
      </w:r>
    </w:p>
    <w:p w:rsidR="00B0604E" w:rsidRDefault="00B0604E" w:rsidP="00B0604E">
      <w:pPr>
        <w:spacing w:line="240" w:lineRule="auto"/>
        <w:ind w:right="-143" w:firstLine="0"/>
        <w:rPr>
          <w:sz w:val="24"/>
          <w:szCs w:val="24"/>
        </w:rPr>
      </w:pPr>
    </w:p>
    <w:tbl>
      <w:tblPr>
        <w:tblW w:w="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7087"/>
        <w:gridCol w:w="2127"/>
      </w:tblGrid>
      <w:tr w:rsidR="00B0604E" w:rsidTr="00B0604E">
        <w:trPr>
          <w:trHeight w:val="420"/>
          <w:tblHeader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04E" w:rsidRDefault="00B0604E">
            <w:pPr>
              <w:pStyle w:val="af3"/>
              <w:spacing w:before="0" w:after="0" w:line="276" w:lineRule="auto"/>
              <w:ind w:left="-81" w:right="0"/>
              <w:jc w:val="center"/>
              <w:rPr>
                <w:sz w:val="16"/>
                <w:szCs w:val="24"/>
                <w:lang w:eastAsia="en-US"/>
              </w:rPr>
            </w:pPr>
            <w:r>
              <w:rPr>
                <w:sz w:val="16"/>
                <w:szCs w:val="24"/>
                <w:lang w:eastAsia="en-US"/>
              </w:rPr>
              <w:t>№</w:t>
            </w:r>
          </w:p>
          <w:p w:rsidR="00B0604E" w:rsidRDefault="00B0604E">
            <w:pPr>
              <w:pStyle w:val="af3"/>
              <w:spacing w:before="0" w:after="0" w:line="276" w:lineRule="auto"/>
              <w:ind w:left="-81" w:right="0"/>
              <w:jc w:val="center"/>
              <w:rPr>
                <w:sz w:val="16"/>
                <w:szCs w:val="24"/>
                <w:lang w:eastAsia="en-US"/>
              </w:rPr>
            </w:pPr>
            <w:r>
              <w:rPr>
                <w:sz w:val="16"/>
                <w:szCs w:val="24"/>
                <w:lang w:eastAsia="en-US"/>
              </w:rPr>
              <w:t>п/п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04E" w:rsidRDefault="00B0604E">
            <w:pPr>
              <w:pStyle w:val="af3"/>
              <w:spacing w:before="0" w:after="0" w:line="276" w:lineRule="auto"/>
              <w:jc w:val="center"/>
              <w:rPr>
                <w:sz w:val="16"/>
                <w:szCs w:val="24"/>
                <w:lang w:eastAsia="en-US"/>
              </w:rPr>
            </w:pPr>
            <w:r>
              <w:rPr>
                <w:sz w:val="16"/>
                <w:szCs w:val="24"/>
                <w:lang w:eastAsia="en-US"/>
              </w:rPr>
              <w:t>Идентификационный номер Участника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04E" w:rsidRDefault="00B0604E">
            <w:pPr>
              <w:spacing w:line="240" w:lineRule="auto"/>
              <w:ind w:firstLine="0"/>
              <w:jc w:val="left"/>
              <w:rPr>
                <w:sz w:val="18"/>
                <w:szCs w:val="24"/>
                <w:lang w:eastAsia="en-US"/>
              </w:rPr>
            </w:pPr>
            <w:r>
              <w:rPr>
                <w:sz w:val="18"/>
                <w:szCs w:val="24"/>
                <w:lang w:eastAsia="en-US"/>
              </w:rPr>
              <w:t>Дата и время регистрации заявки</w:t>
            </w:r>
          </w:p>
        </w:tc>
      </w:tr>
      <w:tr w:rsidR="00B0604E" w:rsidTr="00B0604E">
        <w:trPr>
          <w:trHeight w:val="33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04E" w:rsidRDefault="00B0604E" w:rsidP="00B0604E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18"/>
                <w:szCs w:val="28"/>
                <w:lang w:eastAsia="en-US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04E" w:rsidRDefault="00B0604E">
            <w:pPr>
              <w:spacing w:line="240" w:lineRule="auto"/>
              <w:ind w:firstLine="0"/>
              <w:jc w:val="left"/>
              <w:rPr>
                <w:sz w:val="18"/>
                <w:szCs w:val="24"/>
                <w:lang w:eastAsia="en-US"/>
              </w:rPr>
            </w:pPr>
            <w:r>
              <w:rPr>
                <w:sz w:val="18"/>
                <w:szCs w:val="24"/>
                <w:lang w:eastAsia="en-US"/>
              </w:rPr>
              <w:t xml:space="preserve">ООО «ДАЛЬЭНЕРГОСТРОЙ» </w:t>
            </w:r>
          </w:p>
          <w:p w:rsidR="00B0604E" w:rsidRDefault="00B0604E">
            <w:pPr>
              <w:spacing w:line="240" w:lineRule="auto"/>
              <w:ind w:firstLine="0"/>
              <w:jc w:val="left"/>
              <w:rPr>
                <w:sz w:val="18"/>
                <w:szCs w:val="24"/>
                <w:lang w:eastAsia="en-US"/>
              </w:rPr>
            </w:pPr>
            <w:r>
              <w:rPr>
                <w:sz w:val="18"/>
                <w:szCs w:val="24"/>
                <w:lang w:eastAsia="en-US"/>
              </w:rPr>
              <w:t>ИНН/КПП 2508071647/250801001 ОГРН 1052501715661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04E" w:rsidRDefault="00B0604E">
            <w:pPr>
              <w:spacing w:line="240" w:lineRule="auto"/>
              <w:ind w:firstLine="0"/>
              <w:jc w:val="left"/>
              <w:rPr>
                <w:sz w:val="18"/>
                <w:szCs w:val="24"/>
                <w:lang w:eastAsia="en-US"/>
              </w:rPr>
            </w:pPr>
            <w:r>
              <w:rPr>
                <w:sz w:val="18"/>
                <w:szCs w:val="24"/>
                <w:lang w:eastAsia="en-US"/>
              </w:rPr>
              <w:t>20.10.2020 04:40</w:t>
            </w:r>
          </w:p>
        </w:tc>
      </w:tr>
      <w:tr w:rsidR="00B0604E" w:rsidTr="00B0604E">
        <w:trPr>
          <w:trHeight w:val="37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04E" w:rsidRDefault="00B0604E" w:rsidP="00B0604E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18"/>
                <w:szCs w:val="24"/>
                <w:lang w:eastAsia="en-US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04E" w:rsidRDefault="00B0604E">
            <w:pPr>
              <w:spacing w:line="240" w:lineRule="auto"/>
              <w:ind w:firstLine="0"/>
              <w:jc w:val="left"/>
              <w:rPr>
                <w:sz w:val="18"/>
                <w:szCs w:val="24"/>
                <w:lang w:eastAsia="en-US"/>
              </w:rPr>
            </w:pPr>
            <w:r>
              <w:rPr>
                <w:sz w:val="18"/>
                <w:szCs w:val="24"/>
                <w:lang w:eastAsia="en-US"/>
              </w:rPr>
              <w:t xml:space="preserve">ООО СТРОИТЕЛЬНАЯ КОМПАНИЯ «МОНТАЖ-СЕРВИС» </w:t>
            </w:r>
          </w:p>
          <w:p w:rsidR="00B0604E" w:rsidRDefault="00B0604E">
            <w:pPr>
              <w:spacing w:line="240" w:lineRule="auto"/>
              <w:ind w:firstLine="0"/>
              <w:jc w:val="left"/>
              <w:rPr>
                <w:sz w:val="18"/>
                <w:szCs w:val="24"/>
                <w:lang w:eastAsia="en-US"/>
              </w:rPr>
            </w:pPr>
            <w:r>
              <w:rPr>
                <w:sz w:val="18"/>
                <w:szCs w:val="24"/>
                <w:lang w:eastAsia="en-US"/>
              </w:rPr>
              <w:t>ИНН/КПП 2511099508/251101001 ОГРН 1162511053033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04E" w:rsidRDefault="00B0604E">
            <w:pPr>
              <w:spacing w:line="240" w:lineRule="auto"/>
              <w:ind w:firstLine="0"/>
              <w:jc w:val="left"/>
              <w:rPr>
                <w:sz w:val="18"/>
                <w:szCs w:val="24"/>
                <w:lang w:eastAsia="en-US"/>
              </w:rPr>
            </w:pPr>
            <w:r>
              <w:rPr>
                <w:sz w:val="18"/>
                <w:szCs w:val="24"/>
                <w:lang w:eastAsia="en-US"/>
              </w:rPr>
              <w:t>20.10.2020 06:49</w:t>
            </w:r>
          </w:p>
        </w:tc>
      </w:tr>
      <w:tr w:rsidR="00B0604E" w:rsidTr="00B0604E">
        <w:trPr>
          <w:trHeight w:val="37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04E" w:rsidRDefault="00B0604E" w:rsidP="00B0604E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18"/>
                <w:szCs w:val="24"/>
                <w:lang w:eastAsia="en-US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04E" w:rsidRDefault="00B0604E">
            <w:pPr>
              <w:spacing w:line="240" w:lineRule="auto"/>
              <w:ind w:firstLine="0"/>
              <w:jc w:val="left"/>
              <w:rPr>
                <w:sz w:val="18"/>
                <w:szCs w:val="24"/>
                <w:lang w:eastAsia="en-US"/>
              </w:rPr>
            </w:pPr>
            <w:r>
              <w:rPr>
                <w:sz w:val="18"/>
                <w:szCs w:val="24"/>
                <w:lang w:eastAsia="en-US"/>
              </w:rPr>
              <w:t xml:space="preserve">ООО «СВЯЗЬМОНТАЖ» </w:t>
            </w:r>
          </w:p>
          <w:p w:rsidR="00B0604E" w:rsidRDefault="00B0604E">
            <w:pPr>
              <w:spacing w:line="240" w:lineRule="auto"/>
              <w:ind w:firstLine="0"/>
              <w:jc w:val="left"/>
              <w:rPr>
                <w:sz w:val="18"/>
                <w:szCs w:val="24"/>
                <w:lang w:eastAsia="en-US"/>
              </w:rPr>
            </w:pPr>
            <w:r>
              <w:rPr>
                <w:sz w:val="18"/>
                <w:szCs w:val="24"/>
                <w:lang w:eastAsia="en-US"/>
              </w:rPr>
              <w:t>ИНН/КПП 2543033965/254301001 ОГРН 1132543018783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04E" w:rsidRDefault="00B0604E">
            <w:pPr>
              <w:spacing w:line="240" w:lineRule="auto"/>
              <w:ind w:firstLine="0"/>
              <w:jc w:val="left"/>
              <w:rPr>
                <w:sz w:val="18"/>
                <w:szCs w:val="24"/>
                <w:lang w:eastAsia="en-US"/>
              </w:rPr>
            </w:pPr>
            <w:r>
              <w:rPr>
                <w:sz w:val="18"/>
                <w:szCs w:val="24"/>
                <w:lang w:eastAsia="en-US"/>
              </w:rPr>
              <w:t>20.10.2020 07:13</w:t>
            </w:r>
          </w:p>
        </w:tc>
      </w:tr>
      <w:tr w:rsidR="00B0604E" w:rsidTr="00B0604E">
        <w:trPr>
          <w:trHeight w:val="37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04E" w:rsidRDefault="00B0604E" w:rsidP="00B0604E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18"/>
                <w:szCs w:val="24"/>
                <w:lang w:eastAsia="en-US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04E" w:rsidRDefault="00B0604E">
            <w:pPr>
              <w:spacing w:line="240" w:lineRule="auto"/>
              <w:ind w:firstLine="0"/>
              <w:jc w:val="left"/>
              <w:rPr>
                <w:sz w:val="18"/>
                <w:szCs w:val="24"/>
                <w:lang w:eastAsia="en-US"/>
              </w:rPr>
            </w:pPr>
            <w:r>
              <w:rPr>
                <w:sz w:val="18"/>
                <w:szCs w:val="24"/>
                <w:lang w:eastAsia="en-US"/>
              </w:rPr>
              <w:t>ООО «ЭРЛАНГ»</w:t>
            </w:r>
          </w:p>
          <w:p w:rsidR="00B0604E" w:rsidRDefault="00B0604E">
            <w:pPr>
              <w:spacing w:line="240" w:lineRule="auto"/>
              <w:ind w:firstLine="0"/>
              <w:jc w:val="left"/>
              <w:rPr>
                <w:sz w:val="18"/>
                <w:szCs w:val="24"/>
                <w:lang w:eastAsia="en-US"/>
              </w:rPr>
            </w:pPr>
            <w:r>
              <w:rPr>
                <w:sz w:val="18"/>
                <w:szCs w:val="24"/>
                <w:lang w:eastAsia="en-US"/>
              </w:rPr>
              <w:t>ИНН/КПП 2540115779/253601001 ОГРН 1052504451515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04E" w:rsidRDefault="00B0604E">
            <w:pPr>
              <w:spacing w:line="240" w:lineRule="auto"/>
              <w:ind w:firstLine="0"/>
              <w:jc w:val="left"/>
              <w:rPr>
                <w:sz w:val="18"/>
                <w:szCs w:val="24"/>
                <w:lang w:eastAsia="en-US"/>
              </w:rPr>
            </w:pPr>
            <w:r>
              <w:rPr>
                <w:sz w:val="18"/>
                <w:szCs w:val="24"/>
                <w:lang w:eastAsia="en-US"/>
              </w:rPr>
              <w:t>20.10.2020 11:44</w:t>
            </w:r>
          </w:p>
        </w:tc>
      </w:tr>
      <w:tr w:rsidR="00B0604E" w:rsidTr="00B0604E">
        <w:trPr>
          <w:trHeight w:val="37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04E" w:rsidRDefault="00B0604E" w:rsidP="00B0604E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18"/>
                <w:szCs w:val="24"/>
                <w:lang w:eastAsia="en-US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04E" w:rsidRDefault="00B0604E">
            <w:pPr>
              <w:spacing w:line="240" w:lineRule="auto"/>
              <w:ind w:firstLine="0"/>
              <w:jc w:val="left"/>
              <w:rPr>
                <w:sz w:val="18"/>
                <w:szCs w:val="24"/>
                <w:lang w:eastAsia="en-US"/>
              </w:rPr>
            </w:pPr>
            <w:r>
              <w:rPr>
                <w:sz w:val="18"/>
                <w:szCs w:val="24"/>
                <w:lang w:eastAsia="en-US"/>
              </w:rPr>
              <w:t>ООО «ВОСТОЧНЫЕ ЭНЕРГО-СТРОИТЕЛЬНЫЕ ТЕХНОЛОГИИ»</w:t>
            </w:r>
          </w:p>
          <w:p w:rsidR="00B0604E" w:rsidRDefault="00B0604E">
            <w:pPr>
              <w:spacing w:line="240" w:lineRule="auto"/>
              <w:ind w:firstLine="0"/>
              <w:jc w:val="left"/>
              <w:rPr>
                <w:sz w:val="18"/>
                <w:szCs w:val="24"/>
                <w:lang w:eastAsia="en-US"/>
              </w:rPr>
            </w:pPr>
            <w:r>
              <w:rPr>
                <w:sz w:val="18"/>
                <w:szCs w:val="24"/>
                <w:lang w:eastAsia="en-US"/>
              </w:rPr>
              <w:t>ИНН/КПП 2537094590/254001001 ОГРН 1122537003621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04E" w:rsidRDefault="00B0604E">
            <w:pPr>
              <w:spacing w:line="240" w:lineRule="auto"/>
              <w:ind w:firstLine="0"/>
              <w:jc w:val="left"/>
              <w:rPr>
                <w:sz w:val="18"/>
                <w:szCs w:val="24"/>
                <w:lang w:eastAsia="en-US"/>
              </w:rPr>
            </w:pPr>
            <w:r>
              <w:rPr>
                <w:sz w:val="18"/>
                <w:szCs w:val="24"/>
                <w:lang w:eastAsia="en-US"/>
              </w:rPr>
              <w:t>21.10.2020 06:53</w:t>
            </w:r>
          </w:p>
        </w:tc>
      </w:tr>
      <w:tr w:rsidR="00B0604E" w:rsidTr="00B0604E">
        <w:trPr>
          <w:trHeight w:val="37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04E" w:rsidRDefault="00B0604E" w:rsidP="00B0604E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18"/>
                <w:szCs w:val="24"/>
                <w:lang w:eastAsia="en-US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04E" w:rsidRDefault="00B0604E">
            <w:pPr>
              <w:spacing w:line="240" w:lineRule="auto"/>
              <w:ind w:firstLine="0"/>
              <w:jc w:val="left"/>
              <w:rPr>
                <w:sz w:val="18"/>
                <w:szCs w:val="24"/>
                <w:lang w:eastAsia="en-US"/>
              </w:rPr>
            </w:pPr>
            <w:r>
              <w:rPr>
                <w:sz w:val="18"/>
                <w:szCs w:val="24"/>
                <w:lang w:eastAsia="en-US"/>
              </w:rPr>
              <w:t>ООО «ТЕХЦЕНТР»</w:t>
            </w:r>
          </w:p>
          <w:p w:rsidR="00B0604E" w:rsidRDefault="00B0604E">
            <w:pPr>
              <w:spacing w:line="240" w:lineRule="auto"/>
              <w:ind w:firstLine="0"/>
              <w:jc w:val="left"/>
              <w:rPr>
                <w:sz w:val="18"/>
                <w:szCs w:val="24"/>
                <w:lang w:eastAsia="en-US"/>
              </w:rPr>
            </w:pPr>
            <w:r>
              <w:rPr>
                <w:sz w:val="18"/>
                <w:szCs w:val="24"/>
                <w:lang w:eastAsia="en-US"/>
              </w:rPr>
              <w:t>ИНН/КПП 2539057716/253901001 ОГРН 1032502131056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04E" w:rsidRDefault="00B0604E">
            <w:pPr>
              <w:spacing w:line="240" w:lineRule="auto"/>
              <w:ind w:firstLine="0"/>
              <w:jc w:val="left"/>
              <w:rPr>
                <w:sz w:val="18"/>
                <w:szCs w:val="24"/>
                <w:lang w:eastAsia="en-US"/>
              </w:rPr>
            </w:pPr>
            <w:r>
              <w:rPr>
                <w:sz w:val="18"/>
                <w:szCs w:val="24"/>
                <w:lang w:eastAsia="en-US"/>
              </w:rPr>
              <w:t>21.10.2020 05:43</w:t>
            </w:r>
          </w:p>
        </w:tc>
      </w:tr>
      <w:tr w:rsidR="00B0604E" w:rsidTr="00B0604E">
        <w:trPr>
          <w:trHeight w:val="37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04E" w:rsidRDefault="00B0604E" w:rsidP="00B0604E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18"/>
                <w:szCs w:val="24"/>
                <w:lang w:eastAsia="en-US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04E" w:rsidRDefault="00B0604E">
            <w:pPr>
              <w:spacing w:line="240" w:lineRule="auto"/>
              <w:ind w:firstLine="0"/>
              <w:jc w:val="left"/>
              <w:rPr>
                <w:sz w:val="18"/>
                <w:szCs w:val="24"/>
                <w:lang w:eastAsia="en-US"/>
              </w:rPr>
            </w:pPr>
            <w:r>
              <w:rPr>
                <w:sz w:val="18"/>
                <w:szCs w:val="24"/>
                <w:lang w:eastAsia="en-US"/>
              </w:rPr>
              <w:t xml:space="preserve">ООО "ПРИМОРСКАЯ УНИВЕРСАЛЬНАЯ СТРОИТЕЛЬНАЯ КОМПАНИЯ" </w:t>
            </w:r>
          </w:p>
          <w:p w:rsidR="00B0604E" w:rsidRDefault="00B0604E">
            <w:pPr>
              <w:spacing w:line="240" w:lineRule="auto"/>
              <w:ind w:firstLine="0"/>
              <w:jc w:val="left"/>
              <w:rPr>
                <w:sz w:val="18"/>
                <w:szCs w:val="24"/>
                <w:lang w:eastAsia="en-US"/>
              </w:rPr>
            </w:pPr>
            <w:r>
              <w:rPr>
                <w:sz w:val="18"/>
                <w:szCs w:val="24"/>
                <w:lang w:eastAsia="en-US"/>
              </w:rPr>
              <w:t>ИНН/КПП 2502059234/253601001ОГРН 1182536028960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04E" w:rsidRDefault="00B0604E">
            <w:pPr>
              <w:spacing w:line="240" w:lineRule="auto"/>
              <w:ind w:firstLine="0"/>
              <w:jc w:val="left"/>
              <w:rPr>
                <w:sz w:val="18"/>
                <w:szCs w:val="24"/>
                <w:lang w:eastAsia="en-US"/>
              </w:rPr>
            </w:pPr>
            <w:r>
              <w:rPr>
                <w:sz w:val="18"/>
                <w:szCs w:val="24"/>
                <w:lang w:eastAsia="en-US"/>
              </w:rPr>
              <w:t>21.10.2020 08:35</w:t>
            </w:r>
          </w:p>
        </w:tc>
      </w:tr>
    </w:tbl>
    <w:p w:rsidR="00B0604E" w:rsidRDefault="00B0604E" w:rsidP="00B0604E">
      <w:pPr>
        <w:spacing w:line="240" w:lineRule="auto"/>
        <w:ind w:right="-143" w:firstLine="0"/>
        <w:rPr>
          <w:sz w:val="12"/>
          <w:szCs w:val="12"/>
        </w:rPr>
      </w:pPr>
    </w:p>
    <w:p w:rsidR="00B0604E" w:rsidRDefault="00B0604E" w:rsidP="00B0604E">
      <w:pPr>
        <w:spacing w:line="240" w:lineRule="auto"/>
        <w:ind w:right="-143" w:firstLine="0"/>
      </w:pPr>
      <w:r>
        <w:rPr>
          <w:b/>
          <w:sz w:val="24"/>
          <w:szCs w:val="24"/>
        </w:rPr>
        <w:t xml:space="preserve">КОЛИЧЕСТВО ОТКЛОНЕННЫХ ЗАЯВОК: 3 (три) </w:t>
      </w:r>
      <w:r>
        <w:rPr>
          <w:sz w:val="24"/>
          <w:szCs w:val="24"/>
        </w:rPr>
        <w:t>заявок.</w:t>
      </w:r>
    </w:p>
    <w:p w:rsidR="004802C0" w:rsidRDefault="004802C0" w:rsidP="00D6133D">
      <w:pPr>
        <w:pStyle w:val="21"/>
        <w:ind w:firstLine="0"/>
        <w:rPr>
          <w:b/>
          <w:caps/>
          <w:sz w:val="26"/>
          <w:szCs w:val="26"/>
        </w:rPr>
      </w:pPr>
    </w:p>
    <w:p w:rsidR="001E0D88" w:rsidRPr="00F16908" w:rsidRDefault="001E0D88" w:rsidP="00D6133D">
      <w:pPr>
        <w:pStyle w:val="21"/>
        <w:ind w:firstLine="0"/>
        <w:rPr>
          <w:b/>
          <w:caps/>
          <w:sz w:val="26"/>
          <w:szCs w:val="26"/>
        </w:rPr>
      </w:pPr>
      <w:r w:rsidRPr="00F16908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4B16F9" w:rsidRPr="00B665B5" w:rsidRDefault="004B16F9" w:rsidP="004B16F9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D22905">
        <w:rPr>
          <w:bCs/>
          <w:i/>
          <w:iCs/>
          <w:sz w:val="26"/>
          <w:szCs w:val="26"/>
        </w:rPr>
        <w:t>Об утверждении результатов процедуры переторжки</w:t>
      </w:r>
      <w:r w:rsidRPr="00B665B5">
        <w:rPr>
          <w:bCs/>
          <w:i/>
          <w:iCs/>
          <w:sz w:val="26"/>
          <w:szCs w:val="26"/>
        </w:rPr>
        <w:t>.</w:t>
      </w:r>
    </w:p>
    <w:p w:rsidR="004B16F9" w:rsidRPr="00B665B5" w:rsidRDefault="004B16F9" w:rsidP="004B16F9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B665B5">
        <w:rPr>
          <w:bCs/>
          <w:i/>
          <w:iCs/>
          <w:sz w:val="26"/>
          <w:szCs w:val="26"/>
        </w:rPr>
        <w:t>О ранжировке заявок.</w:t>
      </w:r>
    </w:p>
    <w:p w:rsidR="004B16F9" w:rsidRPr="00B665B5" w:rsidRDefault="004B16F9" w:rsidP="004B16F9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B665B5">
        <w:rPr>
          <w:bCs/>
          <w:i/>
          <w:iCs/>
          <w:sz w:val="26"/>
          <w:szCs w:val="26"/>
        </w:rPr>
        <w:t>О выборе победителя закупки.</w:t>
      </w:r>
    </w:p>
    <w:p w:rsidR="00EF202A" w:rsidRPr="00F16908" w:rsidRDefault="00EF202A" w:rsidP="00EF202A">
      <w:pPr>
        <w:spacing w:line="240" w:lineRule="auto"/>
        <w:rPr>
          <w:b/>
          <w:sz w:val="26"/>
          <w:szCs w:val="26"/>
        </w:rPr>
      </w:pPr>
    </w:p>
    <w:p w:rsidR="004B16F9" w:rsidRPr="00B665B5" w:rsidRDefault="004B16F9" w:rsidP="004B16F9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B665B5">
        <w:rPr>
          <w:b/>
          <w:bCs/>
          <w:i/>
          <w:iCs/>
          <w:sz w:val="26"/>
          <w:szCs w:val="26"/>
        </w:rPr>
        <w:t>ВОПРОС 1 «</w:t>
      </w:r>
      <w:r w:rsidRPr="00D22905">
        <w:rPr>
          <w:b/>
          <w:bCs/>
          <w:i/>
          <w:iCs/>
          <w:sz w:val="26"/>
          <w:szCs w:val="26"/>
        </w:rPr>
        <w:t>Об утверждении результатов процедуры переторжки</w:t>
      </w:r>
      <w:r w:rsidRPr="00B665B5">
        <w:rPr>
          <w:b/>
          <w:bCs/>
          <w:i/>
          <w:iCs/>
          <w:sz w:val="26"/>
          <w:szCs w:val="26"/>
        </w:rPr>
        <w:t>»</w:t>
      </w:r>
    </w:p>
    <w:p w:rsidR="00B0604E" w:rsidRDefault="00B0604E" w:rsidP="00B0604E">
      <w:pPr>
        <w:spacing w:line="240" w:lineRule="auto"/>
        <w:rPr>
          <w:b/>
          <w:snapToGrid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B0604E" w:rsidRDefault="00B0604E" w:rsidP="00B0604E">
      <w:pPr>
        <w:pStyle w:val="25"/>
        <w:numPr>
          <w:ilvl w:val="0"/>
          <w:numId w:val="26"/>
        </w:numPr>
        <w:tabs>
          <w:tab w:val="left" w:pos="426"/>
        </w:tabs>
        <w:suppressAutoHyphens/>
        <w:ind w:left="0" w:firstLine="567"/>
        <w:rPr>
          <w:sz w:val="26"/>
          <w:szCs w:val="26"/>
        </w:rPr>
      </w:pPr>
      <w:r>
        <w:rPr>
          <w:sz w:val="26"/>
          <w:szCs w:val="26"/>
        </w:rPr>
        <w:t>Признать процедуру переторжки состоявшейся.</w:t>
      </w:r>
    </w:p>
    <w:p w:rsidR="00B0604E" w:rsidRDefault="00B0604E" w:rsidP="00B0604E">
      <w:pPr>
        <w:pStyle w:val="25"/>
        <w:numPr>
          <w:ilvl w:val="0"/>
          <w:numId w:val="26"/>
        </w:numPr>
        <w:tabs>
          <w:tab w:val="left" w:pos="426"/>
        </w:tabs>
        <w:suppressAutoHyphens/>
        <w:ind w:left="0" w:firstLine="567"/>
        <w:rPr>
          <w:sz w:val="26"/>
          <w:szCs w:val="26"/>
        </w:rPr>
      </w:pPr>
      <w:r>
        <w:rPr>
          <w:sz w:val="26"/>
          <w:szCs w:val="26"/>
        </w:rPr>
        <w:t>Принять условия заявок Участников после переторжки</w:t>
      </w:r>
    </w:p>
    <w:tbl>
      <w:tblPr>
        <w:tblpPr w:leftFromText="180" w:rightFromText="180" w:bottomFromText="200" w:vertAnchor="text" w:tblpX="-68" w:tblpY="1"/>
        <w:tblOverlap w:val="never"/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969"/>
        <w:gridCol w:w="1525"/>
        <w:gridCol w:w="1701"/>
        <w:gridCol w:w="1843"/>
      </w:tblGrid>
      <w:tr w:rsidR="00B0604E" w:rsidTr="00B0604E">
        <w:trPr>
          <w:trHeight w:val="42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04E" w:rsidRDefault="00B0604E">
            <w:pPr>
              <w:spacing w:line="240" w:lineRule="auto"/>
              <w:ind w:firstLine="34"/>
              <w:jc w:val="center"/>
              <w:rPr>
                <w:b/>
                <w:sz w:val="16"/>
                <w:szCs w:val="24"/>
                <w:lang w:eastAsia="en-US"/>
              </w:rPr>
            </w:pPr>
            <w:r>
              <w:rPr>
                <w:b/>
                <w:sz w:val="16"/>
                <w:szCs w:val="24"/>
                <w:lang w:eastAsia="en-US"/>
              </w:rPr>
              <w:t>№</w:t>
            </w:r>
          </w:p>
          <w:p w:rsidR="00B0604E" w:rsidRDefault="00B0604E">
            <w:pPr>
              <w:spacing w:line="240" w:lineRule="auto"/>
              <w:ind w:firstLine="34"/>
              <w:jc w:val="center"/>
              <w:rPr>
                <w:b/>
                <w:sz w:val="16"/>
                <w:szCs w:val="24"/>
                <w:lang w:eastAsia="en-US"/>
              </w:rPr>
            </w:pPr>
            <w:r>
              <w:rPr>
                <w:b/>
                <w:sz w:val="16"/>
                <w:szCs w:val="24"/>
                <w:lang w:eastAsia="en-US"/>
              </w:rPr>
              <w:t>п/п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04E" w:rsidRDefault="00B0604E">
            <w:pPr>
              <w:spacing w:line="240" w:lineRule="auto"/>
              <w:ind w:firstLine="34"/>
              <w:jc w:val="center"/>
              <w:rPr>
                <w:b/>
                <w:sz w:val="16"/>
                <w:szCs w:val="24"/>
                <w:lang w:eastAsia="en-US"/>
              </w:rPr>
            </w:pPr>
            <w:r>
              <w:rPr>
                <w:b/>
                <w:sz w:val="16"/>
                <w:szCs w:val="24"/>
                <w:lang w:eastAsia="en-US"/>
              </w:rPr>
              <w:t>Наименование Участника и/или идентификационный номер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04E" w:rsidRDefault="00B0604E">
            <w:pPr>
              <w:spacing w:line="240" w:lineRule="auto"/>
              <w:ind w:firstLine="34"/>
              <w:jc w:val="center"/>
              <w:rPr>
                <w:b/>
                <w:sz w:val="16"/>
                <w:szCs w:val="24"/>
                <w:lang w:eastAsia="en-US"/>
              </w:rPr>
            </w:pPr>
            <w:r>
              <w:rPr>
                <w:b/>
                <w:sz w:val="16"/>
                <w:szCs w:val="24"/>
                <w:lang w:eastAsia="en-US"/>
              </w:rPr>
              <w:t>Дата и время регистрации заявки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04E" w:rsidRDefault="00B0604E">
            <w:pPr>
              <w:spacing w:line="240" w:lineRule="auto"/>
              <w:ind w:firstLine="34"/>
              <w:jc w:val="center"/>
              <w:rPr>
                <w:b/>
                <w:sz w:val="16"/>
                <w:szCs w:val="24"/>
                <w:lang w:eastAsia="en-US"/>
              </w:rPr>
            </w:pPr>
            <w:r>
              <w:rPr>
                <w:b/>
                <w:sz w:val="16"/>
                <w:szCs w:val="24"/>
                <w:lang w:eastAsia="en-US"/>
              </w:rPr>
              <w:t>Тендерный коэффициент до переторжки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04E" w:rsidRDefault="00B0604E">
            <w:pPr>
              <w:spacing w:line="240" w:lineRule="auto"/>
              <w:ind w:firstLine="34"/>
              <w:jc w:val="center"/>
              <w:rPr>
                <w:b/>
                <w:sz w:val="16"/>
                <w:szCs w:val="24"/>
                <w:lang w:eastAsia="en-US"/>
              </w:rPr>
            </w:pPr>
            <w:r>
              <w:rPr>
                <w:b/>
                <w:sz w:val="16"/>
                <w:szCs w:val="24"/>
                <w:lang w:eastAsia="en-US"/>
              </w:rPr>
              <w:t>Тендерный коэффициент после переторжки</w:t>
            </w:r>
          </w:p>
        </w:tc>
      </w:tr>
      <w:tr w:rsidR="00B0604E" w:rsidTr="00B0604E">
        <w:trPr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4E" w:rsidRDefault="00B0604E" w:rsidP="00B0604E">
            <w:pPr>
              <w:numPr>
                <w:ilvl w:val="0"/>
                <w:numId w:val="39"/>
              </w:numPr>
              <w:snapToGrid w:val="0"/>
              <w:spacing w:after="200" w:line="240" w:lineRule="auto"/>
              <w:jc w:val="left"/>
              <w:rPr>
                <w:sz w:val="22"/>
                <w:szCs w:val="24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04E" w:rsidRDefault="00B0604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b/>
                <w:i/>
                <w:sz w:val="22"/>
                <w:szCs w:val="24"/>
                <w:lang w:eastAsia="en-US"/>
              </w:rPr>
            </w:pPr>
            <w:r>
              <w:rPr>
                <w:rFonts w:eastAsia="Calibri"/>
                <w:b/>
                <w:i/>
                <w:sz w:val="22"/>
                <w:szCs w:val="24"/>
                <w:lang w:eastAsia="en-US"/>
              </w:rPr>
              <w:t xml:space="preserve">ООО «ДАЛЬЭНЕРГОСТРОЙ» </w:t>
            </w:r>
          </w:p>
          <w:p w:rsidR="00B0604E" w:rsidRDefault="00B0604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z w:val="22"/>
                <w:szCs w:val="24"/>
                <w:lang w:eastAsia="en-US"/>
              </w:rPr>
            </w:pPr>
            <w:r>
              <w:rPr>
                <w:rFonts w:eastAsia="Calibri"/>
                <w:sz w:val="22"/>
                <w:szCs w:val="24"/>
                <w:lang w:eastAsia="en-US"/>
              </w:rPr>
              <w:t>ИНН/КПП 2508071647/250801001 ОГРН 1052501715661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04E" w:rsidRDefault="00B0604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2"/>
                <w:szCs w:val="24"/>
                <w:lang w:eastAsia="en-US"/>
              </w:rPr>
            </w:pPr>
            <w:r>
              <w:rPr>
                <w:rFonts w:eastAsia="Calibri"/>
                <w:sz w:val="22"/>
                <w:szCs w:val="24"/>
                <w:lang w:eastAsia="en-US"/>
              </w:rPr>
              <w:t>20.10.2020 04:40</w:t>
            </w:r>
          </w:p>
          <w:p w:rsidR="00B0604E" w:rsidRDefault="00B0604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2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04E" w:rsidRDefault="00B0604E">
            <w:pPr>
              <w:widowControl w:val="0"/>
              <w:autoSpaceDE w:val="0"/>
              <w:autoSpaceDN w:val="0"/>
              <w:adjustRightInd w:val="0"/>
              <w:spacing w:after="200" w:line="240" w:lineRule="auto"/>
              <w:ind w:firstLine="0"/>
              <w:jc w:val="center"/>
              <w:rPr>
                <w:rFonts w:eastAsia="Calibri"/>
                <w:sz w:val="22"/>
                <w:szCs w:val="24"/>
                <w:lang w:eastAsia="en-US"/>
              </w:rPr>
            </w:pPr>
            <w:r>
              <w:rPr>
                <w:rFonts w:eastAsia="Calibri"/>
                <w:sz w:val="22"/>
                <w:szCs w:val="24"/>
                <w:lang w:eastAsia="en-US"/>
              </w:rPr>
              <w:t>1,000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04E" w:rsidRDefault="00B0604E">
            <w:pPr>
              <w:widowControl w:val="0"/>
              <w:autoSpaceDE w:val="0"/>
              <w:autoSpaceDN w:val="0"/>
              <w:adjustRightInd w:val="0"/>
              <w:spacing w:after="200" w:line="240" w:lineRule="auto"/>
              <w:ind w:firstLine="0"/>
              <w:jc w:val="center"/>
              <w:rPr>
                <w:rFonts w:eastAsia="Calibri"/>
                <w:sz w:val="22"/>
                <w:szCs w:val="24"/>
                <w:lang w:eastAsia="en-US"/>
              </w:rPr>
            </w:pPr>
            <w:r>
              <w:rPr>
                <w:rFonts w:eastAsia="Calibri"/>
                <w:sz w:val="22"/>
                <w:szCs w:val="24"/>
                <w:lang w:eastAsia="en-US"/>
              </w:rPr>
              <w:t>0,890</w:t>
            </w:r>
          </w:p>
        </w:tc>
      </w:tr>
      <w:tr w:rsidR="00B0604E" w:rsidTr="00B0604E">
        <w:trPr>
          <w:trHeight w:val="31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4E" w:rsidRDefault="00B0604E" w:rsidP="00B0604E">
            <w:pPr>
              <w:numPr>
                <w:ilvl w:val="0"/>
                <w:numId w:val="39"/>
              </w:numPr>
              <w:snapToGrid w:val="0"/>
              <w:spacing w:after="200" w:line="240" w:lineRule="auto"/>
              <w:jc w:val="left"/>
              <w:rPr>
                <w:sz w:val="22"/>
                <w:szCs w:val="24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04E" w:rsidRDefault="00B0604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b/>
                <w:i/>
                <w:sz w:val="22"/>
                <w:szCs w:val="24"/>
                <w:lang w:eastAsia="en-US"/>
              </w:rPr>
            </w:pPr>
            <w:r>
              <w:rPr>
                <w:rFonts w:eastAsia="Calibri"/>
                <w:b/>
                <w:i/>
                <w:sz w:val="22"/>
                <w:szCs w:val="24"/>
                <w:lang w:eastAsia="en-US"/>
              </w:rPr>
              <w:t>ООО «ЭРЛАНГ»</w:t>
            </w:r>
          </w:p>
          <w:p w:rsidR="00B0604E" w:rsidRDefault="00B0604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z w:val="22"/>
                <w:szCs w:val="24"/>
                <w:lang w:eastAsia="en-US"/>
              </w:rPr>
            </w:pPr>
            <w:r>
              <w:rPr>
                <w:rFonts w:eastAsia="Calibri"/>
                <w:sz w:val="22"/>
                <w:szCs w:val="24"/>
                <w:lang w:eastAsia="en-US"/>
              </w:rPr>
              <w:t>ИНН/КПП 2540115779/253601001 ОГРН 1052504451515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04E" w:rsidRDefault="00B0604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2"/>
                <w:szCs w:val="24"/>
                <w:lang w:eastAsia="en-US"/>
              </w:rPr>
            </w:pPr>
            <w:r>
              <w:rPr>
                <w:rFonts w:eastAsia="Calibri"/>
                <w:sz w:val="22"/>
                <w:szCs w:val="24"/>
                <w:lang w:eastAsia="en-US"/>
              </w:rPr>
              <w:t>20.10.2020 11:44</w:t>
            </w:r>
          </w:p>
          <w:p w:rsidR="00B0604E" w:rsidRDefault="00B0604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2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04E" w:rsidRDefault="00B0604E">
            <w:pPr>
              <w:widowControl w:val="0"/>
              <w:autoSpaceDE w:val="0"/>
              <w:autoSpaceDN w:val="0"/>
              <w:adjustRightInd w:val="0"/>
              <w:spacing w:after="200" w:line="240" w:lineRule="auto"/>
              <w:ind w:firstLine="0"/>
              <w:jc w:val="center"/>
              <w:rPr>
                <w:rFonts w:eastAsia="Calibri"/>
                <w:sz w:val="22"/>
                <w:szCs w:val="24"/>
                <w:lang w:eastAsia="en-US"/>
              </w:rPr>
            </w:pPr>
            <w:r>
              <w:rPr>
                <w:rFonts w:eastAsia="Calibri"/>
                <w:sz w:val="22"/>
                <w:szCs w:val="24"/>
                <w:lang w:eastAsia="en-US"/>
              </w:rPr>
              <w:t>1,000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04E" w:rsidRDefault="00B0604E">
            <w:pPr>
              <w:widowControl w:val="0"/>
              <w:autoSpaceDE w:val="0"/>
              <w:autoSpaceDN w:val="0"/>
              <w:adjustRightInd w:val="0"/>
              <w:spacing w:after="200" w:line="240" w:lineRule="auto"/>
              <w:ind w:firstLine="0"/>
              <w:jc w:val="center"/>
              <w:rPr>
                <w:rFonts w:eastAsia="Calibri"/>
                <w:sz w:val="22"/>
                <w:szCs w:val="24"/>
                <w:lang w:eastAsia="en-US"/>
              </w:rPr>
            </w:pPr>
            <w:r>
              <w:rPr>
                <w:rFonts w:eastAsia="Calibri"/>
                <w:sz w:val="22"/>
                <w:szCs w:val="24"/>
                <w:lang w:eastAsia="en-US"/>
              </w:rPr>
              <w:t>0,994</w:t>
            </w:r>
          </w:p>
        </w:tc>
      </w:tr>
      <w:tr w:rsidR="00B0604E" w:rsidTr="00B0604E">
        <w:trPr>
          <w:trHeight w:val="31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4E" w:rsidRDefault="00B0604E" w:rsidP="00B0604E">
            <w:pPr>
              <w:numPr>
                <w:ilvl w:val="0"/>
                <w:numId w:val="39"/>
              </w:numPr>
              <w:snapToGrid w:val="0"/>
              <w:spacing w:after="200" w:line="240" w:lineRule="auto"/>
              <w:jc w:val="left"/>
              <w:rPr>
                <w:sz w:val="22"/>
                <w:szCs w:val="24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04E" w:rsidRDefault="00B0604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b/>
                <w:i/>
                <w:sz w:val="22"/>
                <w:szCs w:val="24"/>
                <w:lang w:eastAsia="en-US"/>
              </w:rPr>
            </w:pPr>
            <w:r>
              <w:rPr>
                <w:rFonts w:eastAsia="Calibri"/>
                <w:b/>
                <w:i/>
                <w:sz w:val="22"/>
                <w:szCs w:val="24"/>
                <w:lang w:eastAsia="en-US"/>
              </w:rPr>
              <w:t>ООО «ВОСТОЧНЫЕ ЭНЕРГО-СТРОИТЕЛЬНЫЕ ТЕХНОЛОГИИ»</w:t>
            </w:r>
          </w:p>
          <w:p w:rsidR="00B0604E" w:rsidRDefault="00B0604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z w:val="22"/>
                <w:szCs w:val="24"/>
                <w:lang w:eastAsia="en-US"/>
              </w:rPr>
            </w:pPr>
            <w:r>
              <w:rPr>
                <w:rFonts w:eastAsia="Calibri"/>
                <w:sz w:val="22"/>
                <w:szCs w:val="24"/>
                <w:lang w:eastAsia="en-US"/>
              </w:rPr>
              <w:lastRenderedPageBreak/>
              <w:t>ИНН/КПП 2537094590/254001001 ОГРН 1122537003621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04E" w:rsidRDefault="00B0604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2"/>
                <w:szCs w:val="24"/>
                <w:lang w:eastAsia="en-US"/>
              </w:rPr>
            </w:pPr>
            <w:r>
              <w:rPr>
                <w:rFonts w:eastAsia="Calibri"/>
                <w:sz w:val="22"/>
                <w:szCs w:val="24"/>
                <w:lang w:eastAsia="en-US"/>
              </w:rPr>
              <w:lastRenderedPageBreak/>
              <w:t>21.10.2020 06:53</w:t>
            </w:r>
          </w:p>
          <w:p w:rsidR="00B0604E" w:rsidRDefault="00B0604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2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04E" w:rsidRDefault="00B0604E">
            <w:pPr>
              <w:widowControl w:val="0"/>
              <w:autoSpaceDE w:val="0"/>
              <w:autoSpaceDN w:val="0"/>
              <w:adjustRightInd w:val="0"/>
              <w:spacing w:after="200" w:line="240" w:lineRule="auto"/>
              <w:ind w:firstLine="0"/>
              <w:jc w:val="center"/>
              <w:rPr>
                <w:rFonts w:eastAsia="Calibri"/>
                <w:sz w:val="22"/>
                <w:szCs w:val="24"/>
                <w:lang w:eastAsia="en-US"/>
              </w:rPr>
            </w:pPr>
            <w:r>
              <w:rPr>
                <w:rFonts w:eastAsia="Calibri"/>
                <w:sz w:val="22"/>
                <w:szCs w:val="24"/>
                <w:lang w:eastAsia="en-US"/>
              </w:rPr>
              <w:lastRenderedPageBreak/>
              <w:t>0,900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04E" w:rsidRDefault="00B0604E">
            <w:pPr>
              <w:widowControl w:val="0"/>
              <w:autoSpaceDE w:val="0"/>
              <w:autoSpaceDN w:val="0"/>
              <w:adjustRightInd w:val="0"/>
              <w:spacing w:after="200" w:line="240" w:lineRule="auto"/>
              <w:ind w:firstLine="0"/>
              <w:jc w:val="center"/>
              <w:rPr>
                <w:rFonts w:eastAsia="Calibri"/>
                <w:sz w:val="22"/>
                <w:szCs w:val="24"/>
                <w:lang w:eastAsia="en-US"/>
              </w:rPr>
            </w:pPr>
            <w:r>
              <w:rPr>
                <w:rFonts w:eastAsia="Calibri"/>
                <w:sz w:val="22"/>
                <w:szCs w:val="24"/>
                <w:lang w:eastAsia="en-US"/>
              </w:rPr>
              <w:t>0,900</w:t>
            </w:r>
          </w:p>
        </w:tc>
      </w:tr>
      <w:tr w:rsidR="00B0604E" w:rsidTr="00B0604E">
        <w:trPr>
          <w:trHeight w:val="31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4E" w:rsidRDefault="00B0604E" w:rsidP="00B0604E">
            <w:pPr>
              <w:numPr>
                <w:ilvl w:val="0"/>
                <w:numId w:val="39"/>
              </w:numPr>
              <w:snapToGrid w:val="0"/>
              <w:spacing w:after="200" w:line="240" w:lineRule="auto"/>
              <w:jc w:val="left"/>
              <w:rPr>
                <w:sz w:val="22"/>
                <w:szCs w:val="24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04E" w:rsidRDefault="00B0604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b/>
                <w:i/>
                <w:sz w:val="22"/>
                <w:szCs w:val="24"/>
                <w:lang w:eastAsia="en-US"/>
              </w:rPr>
            </w:pPr>
            <w:r>
              <w:rPr>
                <w:rFonts w:eastAsia="Calibri"/>
                <w:b/>
                <w:i/>
                <w:sz w:val="22"/>
                <w:szCs w:val="24"/>
                <w:lang w:eastAsia="en-US"/>
              </w:rPr>
              <w:t>ООО «ТЕХЦЕНТР»</w:t>
            </w:r>
          </w:p>
          <w:p w:rsidR="00B0604E" w:rsidRDefault="00B0604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z w:val="22"/>
                <w:szCs w:val="24"/>
                <w:lang w:eastAsia="en-US"/>
              </w:rPr>
            </w:pPr>
            <w:r>
              <w:rPr>
                <w:rFonts w:eastAsia="Calibri"/>
                <w:sz w:val="22"/>
                <w:szCs w:val="24"/>
                <w:lang w:eastAsia="en-US"/>
              </w:rPr>
              <w:t>ИНН/КПП 2539057716/253901001 ОГРН 1032502131056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04E" w:rsidRDefault="00B0604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2"/>
                <w:szCs w:val="24"/>
                <w:lang w:eastAsia="en-US"/>
              </w:rPr>
            </w:pPr>
            <w:r>
              <w:rPr>
                <w:rFonts w:eastAsia="Calibri"/>
                <w:sz w:val="22"/>
                <w:szCs w:val="24"/>
                <w:lang w:eastAsia="en-US"/>
              </w:rPr>
              <w:t>21.10.2020 05:43</w:t>
            </w:r>
          </w:p>
          <w:p w:rsidR="00B0604E" w:rsidRDefault="00B0604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2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04E" w:rsidRDefault="00B0604E">
            <w:pPr>
              <w:widowControl w:val="0"/>
              <w:autoSpaceDE w:val="0"/>
              <w:autoSpaceDN w:val="0"/>
              <w:adjustRightInd w:val="0"/>
              <w:spacing w:after="200" w:line="240" w:lineRule="auto"/>
              <w:ind w:firstLine="0"/>
              <w:jc w:val="center"/>
              <w:rPr>
                <w:rFonts w:eastAsia="Calibri"/>
                <w:sz w:val="22"/>
                <w:szCs w:val="24"/>
                <w:lang w:eastAsia="en-US"/>
              </w:rPr>
            </w:pPr>
            <w:r>
              <w:rPr>
                <w:rFonts w:eastAsia="Calibri"/>
                <w:sz w:val="22"/>
                <w:szCs w:val="24"/>
                <w:lang w:eastAsia="en-US"/>
              </w:rPr>
              <w:t>0,995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04E" w:rsidRDefault="00B0604E">
            <w:pPr>
              <w:widowControl w:val="0"/>
              <w:autoSpaceDE w:val="0"/>
              <w:autoSpaceDN w:val="0"/>
              <w:adjustRightInd w:val="0"/>
              <w:spacing w:after="200" w:line="240" w:lineRule="auto"/>
              <w:ind w:firstLine="0"/>
              <w:jc w:val="center"/>
              <w:rPr>
                <w:rFonts w:eastAsia="Calibri"/>
                <w:sz w:val="22"/>
                <w:szCs w:val="24"/>
                <w:lang w:eastAsia="en-US"/>
              </w:rPr>
            </w:pPr>
            <w:r>
              <w:rPr>
                <w:rFonts w:eastAsia="Calibri"/>
                <w:sz w:val="22"/>
                <w:szCs w:val="24"/>
                <w:lang w:eastAsia="en-US"/>
              </w:rPr>
              <w:t>0,995</w:t>
            </w:r>
          </w:p>
        </w:tc>
      </w:tr>
    </w:tbl>
    <w:p w:rsidR="004B16F9" w:rsidRPr="00B665B5" w:rsidRDefault="004B16F9" w:rsidP="004B16F9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B665B5">
        <w:rPr>
          <w:b/>
          <w:bCs/>
          <w:i/>
          <w:iCs/>
          <w:sz w:val="26"/>
          <w:szCs w:val="26"/>
        </w:rPr>
        <w:t>ВОПРОС 2 «</w:t>
      </w:r>
      <w:r w:rsidRPr="00D22905">
        <w:rPr>
          <w:b/>
          <w:bCs/>
          <w:i/>
          <w:iCs/>
          <w:sz w:val="26"/>
          <w:szCs w:val="26"/>
        </w:rPr>
        <w:t>О ранжировке заявок</w:t>
      </w:r>
      <w:r w:rsidRPr="00B665B5">
        <w:rPr>
          <w:b/>
          <w:bCs/>
          <w:i/>
          <w:iCs/>
          <w:sz w:val="26"/>
          <w:szCs w:val="26"/>
        </w:rPr>
        <w:t>»</w:t>
      </w:r>
    </w:p>
    <w:p w:rsidR="00B0604E" w:rsidRDefault="00B0604E" w:rsidP="00B0604E">
      <w:pPr>
        <w:keepNext/>
        <w:spacing w:line="240" w:lineRule="auto"/>
        <w:ind w:firstLine="0"/>
        <w:rPr>
          <w:b/>
          <w:snapToGrid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B0604E" w:rsidRDefault="00B0604E" w:rsidP="00B0604E">
      <w:pPr>
        <w:pStyle w:val="25"/>
        <w:keepNext/>
        <w:numPr>
          <w:ilvl w:val="0"/>
          <w:numId w:val="34"/>
        </w:numPr>
        <w:tabs>
          <w:tab w:val="left" w:pos="426"/>
        </w:tabs>
        <w:suppressAutoHyphens/>
        <w:spacing w:after="120"/>
        <w:ind w:left="0" w:firstLine="0"/>
        <w:rPr>
          <w:sz w:val="26"/>
          <w:szCs w:val="26"/>
        </w:rPr>
      </w:pPr>
      <w:r>
        <w:rPr>
          <w:sz w:val="26"/>
          <w:szCs w:val="26"/>
        </w:rPr>
        <w:t>Утвердить расчет баллов по результатам оценки заявок:</w:t>
      </w:r>
    </w:p>
    <w:tbl>
      <w:tblPr>
        <w:tblW w:w="4859" w:type="pct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904"/>
        <w:gridCol w:w="863"/>
        <w:gridCol w:w="1151"/>
        <w:gridCol w:w="2087"/>
        <w:gridCol w:w="1076"/>
        <w:gridCol w:w="1641"/>
        <w:gridCol w:w="1307"/>
      </w:tblGrid>
      <w:tr w:rsidR="00B0604E" w:rsidTr="00B0604E">
        <w:trPr>
          <w:trHeight w:val="394"/>
        </w:trPr>
        <w:tc>
          <w:tcPr>
            <w:tcW w:w="1039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B0604E" w:rsidRDefault="00B0604E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18"/>
                <w:szCs w:val="24"/>
                <w:lang w:eastAsia="en-US"/>
              </w:rPr>
            </w:pPr>
            <w:r>
              <w:rPr>
                <w:sz w:val="18"/>
                <w:szCs w:val="24"/>
                <w:lang w:eastAsia="en-US"/>
              </w:rPr>
              <w:t>Критерий оценки (подкритерий)</w:t>
            </w:r>
          </w:p>
        </w:tc>
        <w:tc>
          <w:tcPr>
            <w:tcW w:w="1090" w:type="pct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B0604E" w:rsidRDefault="00B0604E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18"/>
                <w:szCs w:val="24"/>
                <w:lang w:eastAsia="en-US"/>
              </w:rPr>
            </w:pPr>
            <w:r>
              <w:rPr>
                <w:sz w:val="18"/>
                <w:szCs w:val="24"/>
                <w:lang w:eastAsia="en-US"/>
              </w:rPr>
              <w:t>Весовой коэффициент значимости</w:t>
            </w:r>
          </w:p>
        </w:tc>
        <w:tc>
          <w:tcPr>
            <w:tcW w:w="2870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B0604E" w:rsidRDefault="00B0604E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18"/>
                <w:szCs w:val="24"/>
                <w:lang w:eastAsia="en-US"/>
              </w:rPr>
            </w:pPr>
            <w:r>
              <w:rPr>
                <w:sz w:val="18"/>
                <w:szCs w:val="24"/>
                <w:lang w:eastAsia="en-US"/>
              </w:rPr>
              <w:t>Количество баллов, присужденных заявке по каждому критерию / подкритерию</w:t>
            </w:r>
            <w:r>
              <w:rPr>
                <w:sz w:val="18"/>
                <w:szCs w:val="24"/>
                <w:lang w:eastAsia="en-US"/>
              </w:rPr>
              <w:br/>
              <w:t xml:space="preserve">(без учета весового коэффициента значимости) </w:t>
            </w:r>
          </w:p>
        </w:tc>
      </w:tr>
      <w:tr w:rsidR="00B0604E" w:rsidTr="00B0604E">
        <w:trPr>
          <w:trHeight w:val="36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B0604E" w:rsidRDefault="00B0604E">
            <w:pPr>
              <w:spacing w:line="276" w:lineRule="auto"/>
              <w:ind w:firstLine="0"/>
              <w:jc w:val="left"/>
              <w:rPr>
                <w:sz w:val="18"/>
                <w:szCs w:val="24"/>
                <w:lang w:eastAsia="en-US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B0604E" w:rsidRDefault="00B0604E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18"/>
                <w:szCs w:val="24"/>
                <w:lang w:eastAsia="en-US"/>
              </w:rPr>
            </w:pPr>
            <w:r>
              <w:rPr>
                <w:sz w:val="18"/>
                <w:szCs w:val="24"/>
                <w:lang w:eastAsia="en-US"/>
              </w:rPr>
              <w:t xml:space="preserve">критерия </w:t>
            </w:r>
          </w:p>
        </w:tc>
        <w:tc>
          <w:tcPr>
            <w:tcW w:w="6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B0604E" w:rsidRDefault="00B0604E">
            <w:pPr>
              <w:tabs>
                <w:tab w:val="left" w:pos="597"/>
                <w:tab w:val="left" w:pos="3544"/>
              </w:tabs>
              <w:suppressAutoHyphens/>
              <w:spacing w:line="240" w:lineRule="auto"/>
              <w:ind w:right="34" w:firstLine="0"/>
              <w:jc w:val="center"/>
              <w:rPr>
                <w:sz w:val="18"/>
                <w:szCs w:val="24"/>
                <w:lang w:eastAsia="en-US"/>
              </w:rPr>
            </w:pPr>
            <w:r>
              <w:rPr>
                <w:sz w:val="18"/>
                <w:szCs w:val="24"/>
                <w:lang w:eastAsia="en-US"/>
              </w:rPr>
              <w:t>подкритерия</w:t>
            </w: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B0604E" w:rsidRDefault="00B0604E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color w:val="808080"/>
                <w:sz w:val="18"/>
                <w:szCs w:val="24"/>
                <w:lang w:eastAsia="en-US"/>
              </w:rPr>
            </w:pPr>
            <w:r>
              <w:rPr>
                <w:b/>
                <w:i/>
                <w:sz w:val="18"/>
                <w:szCs w:val="24"/>
                <w:lang w:eastAsia="en-US"/>
              </w:rPr>
              <w:t>ООО «ДАЛЬЭНЕРГОСТРОЙ»</w:t>
            </w:r>
          </w:p>
        </w:tc>
        <w:tc>
          <w:tcPr>
            <w:tcW w:w="5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B0604E" w:rsidRDefault="00B0604E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18"/>
                <w:szCs w:val="24"/>
                <w:lang w:eastAsia="en-US"/>
              </w:rPr>
            </w:pPr>
            <w:r>
              <w:rPr>
                <w:b/>
                <w:i/>
                <w:sz w:val="18"/>
                <w:szCs w:val="24"/>
                <w:lang w:eastAsia="en-US"/>
              </w:rPr>
              <w:t>ООО «ЭРЛАНГ»</w:t>
            </w:r>
          </w:p>
        </w:tc>
        <w:tc>
          <w:tcPr>
            <w:tcW w:w="8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B0604E" w:rsidRDefault="00B0604E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b/>
                <w:i/>
                <w:sz w:val="18"/>
                <w:szCs w:val="24"/>
                <w:lang w:eastAsia="en-US"/>
              </w:rPr>
            </w:pPr>
            <w:r>
              <w:rPr>
                <w:b/>
                <w:i/>
                <w:sz w:val="18"/>
                <w:szCs w:val="24"/>
                <w:lang w:eastAsia="en-US"/>
              </w:rPr>
              <w:t>ООО «ВОСТОЧНЫЕ ЭНЕРГО-СТРОИТЕЛЬНЫЕ ТЕХНОЛОГИИ»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B0604E" w:rsidRDefault="00B0604E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b/>
                <w:i/>
                <w:sz w:val="18"/>
                <w:szCs w:val="24"/>
                <w:lang w:eastAsia="en-US"/>
              </w:rPr>
            </w:pPr>
            <w:r>
              <w:rPr>
                <w:b/>
                <w:i/>
                <w:sz w:val="18"/>
                <w:szCs w:val="24"/>
                <w:lang w:eastAsia="en-US"/>
              </w:rPr>
              <w:t>ООО «ТЕХЦЕНТР»</w:t>
            </w:r>
          </w:p>
        </w:tc>
      </w:tr>
      <w:tr w:rsidR="00B0604E" w:rsidTr="00B0604E">
        <w:trPr>
          <w:trHeight w:val="763"/>
        </w:trPr>
        <w:tc>
          <w:tcPr>
            <w:tcW w:w="10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B0604E" w:rsidRDefault="00B0604E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left"/>
              <w:rPr>
                <w:b/>
                <w:i/>
                <w:sz w:val="22"/>
                <w:szCs w:val="22"/>
                <w:vertAlign w:val="subscript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Критерий оценки 1: </w:t>
            </w:r>
            <w:r>
              <w:rPr>
                <w:b/>
                <w:i/>
                <w:sz w:val="22"/>
                <w:szCs w:val="22"/>
                <w:lang w:eastAsia="en-US"/>
              </w:rPr>
              <w:t>Понижающий коэффициент</w:t>
            </w:r>
            <w:r>
              <w:rPr>
                <w:i/>
                <w:sz w:val="22"/>
                <w:szCs w:val="22"/>
                <w:lang w:eastAsia="en-US"/>
              </w:rPr>
              <w:t xml:space="preserve"> </w:t>
            </w:r>
            <w:r>
              <w:rPr>
                <w:b/>
                <w:i/>
                <w:sz w:val="22"/>
                <w:szCs w:val="22"/>
                <w:lang w:val="en-US" w:eastAsia="en-US"/>
              </w:rPr>
              <w:t>K</w:t>
            </w:r>
            <w:r>
              <w:rPr>
                <w:b/>
                <w:i/>
                <w:sz w:val="22"/>
                <w:szCs w:val="22"/>
                <w:vertAlign w:val="subscript"/>
                <w:lang w:eastAsia="en-US"/>
              </w:rPr>
              <w:t>1 –</w:t>
            </w:r>
          </w:p>
          <w:p w:rsidR="00B0604E" w:rsidRDefault="00B0604E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left"/>
              <w:rPr>
                <w:b/>
                <w:i/>
                <w:sz w:val="22"/>
                <w:szCs w:val="22"/>
                <w:lang w:eastAsia="en-US"/>
              </w:rPr>
            </w:pPr>
            <w:r>
              <w:rPr>
                <w:b/>
                <w:i/>
                <w:sz w:val="22"/>
                <w:szCs w:val="22"/>
                <w:lang w:eastAsia="en-US"/>
              </w:rPr>
              <w:t>тендерный коэффициент</w:t>
            </w:r>
          </w:p>
          <w:p w:rsidR="00B0604E" w:rsidRDefault="00B0604E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left"/>
              <w:rPr>
                <w:b/>
                <w:i/>
                <w:sz w:val="22"/>
                <w:szCs w:val="22"/>
                <w:lang w:eastAsia="en-US"/>
              </w:rPr>
            </w:pPr>
            <w:r>
              <w:rPr>
                <w:b/>
                <w:i/>
                <w:sz w:val="22"/>
                <w:szCs w:val="22"/>
                <w:lang w:eastAsia="en-US"/>
              </w:rPr>
              <w:t xml:space="preserve"> (Б</w:t>
            </w:r>
            <w:r>
              <w:rPr>
                <w:b/>
                <w:i/>
                <w:sz w:val="22"/>
                <w:szCs w:val="22"/>
                <w:vertAlign w:val="subscript"/>
                <w:lang w:eastAsia="en-US"/>
              </w:rPr>
              <w:t>1</w:t>
            </w:r>
            <w:r>
              <w:rPr>
                <w:b/>
                <w:i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4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B0604E" w:rsidRDefault="00B0604E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90%</w:t>
            </w:r>
          </w:p>
        </w:tc>
        <w:tc>
          <w:tcPr>
            <w:tcW w:w="6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B0604E" w:rsidRDefault="00B0604E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-//-</w:t>
            </w: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B0604E" w:rsidRDefault="00B0604E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4.50</w:t>
            </w:r>
          </w:p>
        </w:tc>
        <w:tc>
          <w:tcPr>
            <w:tcW w:w="5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B0604E" w:rsidRDefault="00B0604E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4.03</w:t>
            </w:r>
          </w:p>
        </w:tc>
        <w:tc>
          <w:tcPr>
            <w:tcW w:w="8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B0604E" w:rsidRDefault="00B0604E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4.45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B0604E" w:rsidRDefault="00B0604E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4,03</w:t>
            </w:r>
          </w:p>
        </w:tc>
      </w:tr>
      <w:tr w:rsidR="00B0604E" w:rsidTr="00B0604E">
        <w:trPr>
          <w:trHeight w:val="487"/>
        </w:trPr>
        <w:tc>
          <w:tcPr>
            <w:tcW w:w="10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B0604E" w:rsidRDefault="00B0604E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lef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Критерий оценки 2: </w:t>
            </w:r>
            <w:r>
              <w:rPr>
                <w:i/>
                <w:sz w:val="22"/>
                <w:szCs w:val="22"/>
                <w:lang w:eastAsia="en-US"/>
              </w:rPr>
              <w:t>Деловая репутация (участие в судебных разбирательствах)</w:t>
            </w:r>
          </w:p>
        </w:tc>
        <w:tc>
          <w:tcPr>
            <w:tcW w:w="4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B0604E" w:rsidRDefault="00B0604E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10%</w:t>
            </w:r>
          </w:p>
        </w:tc>
        <w:tc>
          <w:tcPr>
            <w:tcW w:w="6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B0604E" w:rsidRDefault="00B0604E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-//-</w:t>
            </w: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B0604E" w:rsidRDefault="00B0604E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0.50</w:t>
            </w:r>
          </w:p>
        </w:tc>
        <w:tc>
          <w:tcPr>
            <w:tcW w:w="5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B0604E" w:rsidRDefault="00B0604E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0.50</w:t>
            </w:r>
          </w:p>
        </w:tc>
        <w:tc>
          <w:tcPr>
            <w:tcW w:w="8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B0604E" w:rsidRDefault="00B0604E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4" w:firstLine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0.00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B0604E" w:rsidRDefault="00B0604E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0.50</w:t>
            </w:r>
          </w:p>
        </w:tc>
      </w:tr>
      <w:tr w:rsidR="00B0604E" w:rsidTr="00B0604E">
        <w:trPr>
          <w:trHeight w:val="981"/>
        </w:trPr>
        <w:tc>
          <w:tcPr>
            <w:tcW w:w="2130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B0604E" w:rsidRDefault="00B0604E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Итоговый балл заявки </w:t>
            </w:r>
            <w:r>
              <w:rPr>
                <w:sz w:val="22"/>
                <w:szCs w:val="22"/>
                <w:lang w:eastAsia="en-US"/>
              </w:rPr>
              <w:br/>
              <w:t>(с учетом весовых коэффициентов значимости)</w:t>
            </w: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B0604E" w:rsidRDefault="00B0604E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5,00</w:t>
            </w:r>
          </w:p>
        </w:tc>
        <w:tc>
          <w:tcPr>
            <w:tcW w:w="5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B0604E" w:rsidRDefault="00B0604E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4.53</w:t>
            </w:r>
          </w:p>
        </w:tc>
        <w:tc>
          <w:tcPr>
            <w:tcW w:w="8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B0604E" w:rsidRDefault="00B0604E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4.53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B0604E" w:rsidRDefault="00B0604E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4.53</w:t>
            </w:r>
          </w:p>
        </w:tc>
      </w:tr>
    </w:tbl>
    <w:p w:rsidR="00B0604E" w:rsidRDefault="00B0604E" w:rsidP="00B0604E">
      <w:pPr>
        <w:spacing w:line="240" w:lineRule="auto"/>
        <w:ind w:firstLine="0"/>
        <w:rPr>
          <w:sz w:val="12"/>
          <w:szCs w:val="12"/>
        </w:rPr>
      </w:pPr>
    </w:p>
    <w:p w:rsidR="00B0604E" w:rsidRDefault="00B0604E" w:rsidP="00B0604E">
      <w:pPr>
        <w:pStyle w:val="25"/>
        <w:keepNext/>
        <w:numPr>
          <w:ilvl w:val="0"/>
          <w:numId w:val="34"/>
        </w:numPr>
        <w:tabs>
          <w:tab w:val="left" w:pos="426"/>
        </w:tabs>
        <w:suppressAutoHyphens/>
        <w:spacing w:after="120"/>
        <w:ind w:left="0" w:firstLine="0"/>
        <w:rPr>
          <w:sz w:val="26"/>
          <w:szCs w:val="26"/>
        </w:rPr>
      </w:pPr>
      <w:r>
        <w:rPr>
          <w:sz w:val="26"/>
          <w:szCs w:val="26"/>
        </w:rPr>
        <w:t>Утвердить ранжировку заявок:</w:t>
      </w:r>
    </w:p>
    <w:tbl>
      <w:tblPr>
        <w:tblW w:w="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418"/>
        <w:gridCol w:w="4394"/>
        <w:gridCol w:w="1701"/>
        <w:gridCol w:w="1276"/>
      </w:tblGrid>
      <w:tr w:rsidR="00B0604E" w:rsidTr="00B0604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04E" w:rsidRDefault="00B0604E">
            <w:pPr>
              <w:spacing w:line="240" w:lineRule="auto"/>
              <w:ind w:firstLine="0"/>
              <w:jc w:val="center"/>
              <w:rPr>
                <w:sz w:val="18"/>
                <w:szCs w:val="24"/>
                <w:lang w:eastAsia="en-US"/>
              </w:rPr>
            </w:pPr>
            <w:r>
              <w:rPr>
                <w:sz w:val="18"/>
                <w:szCs w:val="24"/>
                <w:lang w:eastAsia="en-US"/>
              </w:rPr>
              <w:t>Место в предвари-тельной ранжировке (порядковый № заявки)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04E" w:rsidRDefault="00B0604E">
            <w:pPr>
              <w:spacing w:line="240" w:lineRule="auto"/>
              <w:ind w:firstLine="0"/>
              <w:jc w:val="center"/>
              <w:rPr>
                <w:sz w:val="18"/>
                <w:szCs w:val="24"/>
                <w:lang w:eastAsia="en-US"/>
              </w:rPr>
            </w:pPr>
            <w:r>
              <w:rPr>
                <w:sz w:val="18"/>
                <w:szCs w:val="24"/>
                <w:lang w:eastAsia="en-US"/>
              </w:rPr>
              <w:t>Дата и время регистрации заявки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04E" w:rsidRDefault="00B0604E">
            <w:pPr>
              <w:spacing w:line="240" w:lineRule="auto"/>
              <w:ind w:firstLine="0"/>
              <w:jc w:val="center"/>
              <w:rPr>
                <w:sz w:val="18"/>
                <w:szCs w:val="24"/>
                <w:lang w:eastAsia="en-US"/>
              </w:rPr>
            </w:pPr>
            <w:r>
              <w:rPr>
                <w:sz w:val="18"/>
                <w:szCs w:val="24"/>
                <w:lang w:eastAsia="en-US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04E" w:rsidRDefault="00B0604E">
            <w:pPr>
              <w:spacing w:line="240" w:lineRule="auto"/>
              <w:ind w:firstLine="0"/>
              <w:jc w:val="center"/>
              <w:rPr>
                <w:sz w:val="18"/>
                <w:szCs w:val="24"/>
                <w:lang w:eastAsia="en-US"/>
              </w:rPr>
            </w:pPr>
            <w:r>
              <w:rPr>
                <w:sz w:val="18"/>
                <w:szCs w:val="24"/>
                <w:lang w:eastAsia="en-US"/>
              </w:rPr>
              <w:t xml:space="preserve">Цена заявки, </w:t>
            </w:r>
            <w:r>
              <w:rPr>
                <w:sz w:val="18"/>
                <w:szCs w:val="24"/>
                <w:lang w:eastAsia="en-US"/>
              </w:rPr>
              <w:br/>
              <w:t xml:space="preserve">руб. без НДС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04E" w:rsidRDefault="00B0604E">
            <w:pPr>
              <w:spacing w:line="240" w:lineRule="auto"/>
              <w:ind w:firstLine="0"/>
              <w:jc w:val="center"/>
              <w:rPr>
                <w:sz w:val="18"/>
                <w:szCs w:val="24"/>
                <w:lang w:eastAsia="en-US"/>
              </w:rPr>
            </w:pPr>
            <w:r>
              <w:rPr>
                <w:sz w:val="18"/>
                <w:szCs w:val="24"/>
                <w:lang w:eastAsia="en-US"/>
              </w:rPr>
              <w:t>Возможность применения приоритета в соответствии с 925-ПП</w:t>
            </w:r>
          </w:p>
        </w:tc>
      </w:tr>
      <w:tr w:rsidR="00B0604E" w:rsidTr="00B0604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04E" w:rsidRDefault="00B0604E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 место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04E" w:rsidRDefault="00B0604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20.10.2020 04:40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04E" w:rsidRDefault="00B0604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 xml:space="preserve">ООО «ДАЛЬЭНЕРГОСТРОЙ» </w:t>
            </w:r>
          </w:p>
          <w:p w:rsidR="00B0604E" w:rsidRDefault="00B0604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ИНН/КПП 2508071647/250801001 ОГРН 1052501715661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04E" w:rsidRDefault="00B0604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19 980 000,00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04E" w:rsidRDefault="00B0604E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нет</w:t>
            </w:r>
          </w:p>
        </w:tc>
      </w:tr>
      <w:tr w:rsidR="00B0604E" w:rsidTr="00B0604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04E" w:rsidRDefault="00B0604E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место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04E" w:rsidRDefault="00B0604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20.10.2020 11:44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04E" w:rsidRDefault="00B0604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ООО «ЭРЛАНГ»</w:t>
            </w:r>
          </w:p>
          <w:p w:rsidR="00B0604E" w:rsidRDefault="00B0604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ИНН/КПП 2540115779/253601001 ОГРН 1052504451515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04E" w:rsidRDefault="00B0604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19 980 000,00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04E" w:rsidRDefault="00B0604E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нет</w:t>
            </w:r>
          </w:p>
        </w:tc>
      </w:tr>
      <w:tr w:rsidR="00B0604E" w:rsidTr="00B0604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04E" w:rsidRDefault="00B0604E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 место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04E" w:rsidRDefault="00B0604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21.10.2020 05:43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04E" w:rsidRDefault="00B0604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ООО «ТЕХЦЕНТР»</w:t>
            </w:r>
          </w:p>
          <w:p w:rsidR="00B0604E" w:rsidRDefault="00B0604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ИНН/КПП 2539057716/253901001 ОГРН 1032502131056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04E" w:rsidRDefault="00B0604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19 980 000,00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04E" w:rsidRDefault="00B0604E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нет</w:t>
            </w:r>
          </w:p>
        </w:tc>
      </w:tr>
      <w:tr w:rsidR="00B0604E" w:rsidTr="00B0604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04E" w:rsidRDefault="00B0604E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 место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04E" w:rsidRDefault="00B0604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21.10.2020 06:53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04E" w:rsidRDefault="00B0604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ООО «ВОСТОЧНЫЕ ЭНЕРГО-СТРОИТЕЛЬНЫЕ ТЕХНОЛОГИИ»</w:t>
            </w:r>
          </w:p>
          <w:p w:rsidR="00B0604E" w:rsidRDefault="00B0604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ИНН/КПП 2537094590/254001001 ОГРН 1122537003621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04E" w:rsidRDefault="00B0604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19 980 000,00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04E" w:rsidRDefault="00B0604E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нет</w:t>
            </w:r>
          </w:p>
        </w:tc>
      </w:tr>
    </w:tbl>
    <w:p w:rsidR="00900A0B" w:rsidRDefault="00900A0B" w:rsidP="004B16F9">
      <w:pPr>
        <w:pStyle w:val="a4"/>
        <w:rPr>
          <w:b/>
          <w:bCs/>
          <w:i/>
          <w:iCs/>
          <w:sz w:val="26"/>
          <w:szCs w:val="26"/>
        </w:rPr>
      </w:pPr>
    </w:p>
    <w:p w:rsidR="004B16F9" w:rsidRPr="00B665B5" w:rsidRDefault="004B16F9" w:rsidP="004B16F9">
      <w:pPr>
        <w:pStyle w:val="a4"/>
        <w:rPr>
          <w:b/>
          <w:bCs/>
          <w:i/>
          <w:iCs/>
          <w:sz w:val="26"/>
          <w:szCs w:val="26"/>
        </w:rPr>
      </w:pPr>
      <w:r w:rsidRPr="00B665B5">
        <w:rPr>
          <w:b/>
          <w:bCs/>
          <w:i/>
          <w:iCs/>
          <w:sz w:val="26"/>
          <w:szCs w:val="26"/>
        </w:rPr>
        <w:t xml:space="preserve">ВОПРОС </w:t>
      </w:r>
      <w:r>
        <w:rPr>
          <w:b/>
          <w:bCs/>
          <w:i/>
          <w:iCs/>
          <w:sz w:val="26"/>
          <w:szCs w:val="26"/>
        </w:rPr>
        <w:t>3</w:t>
      </w:r>
      <w:r w:rsidRPr="00B665B5">
        <w:rPr>
          <w:b/>
          <w:bCs/>
          <w:i/>
          <w:iCs/>
          <w:sz w:val="26"/>
          <w:szCs w:val="26"/>
        </w:rPr>
        <w:t xml:space="preserve"> «О выборе победителя закупки»</w:t>
      </w:r>
    </w:p>
    <w:p w:rsidR="00B0604E" w:rsidRDefault="00B0604E" w:rsidP="00B0604E">
      <w:pPr>
        <w:spacing w:line="240" w:lineRule="auto"/>
        <w:rPr>
          <w:b/>
          <w:snapToGrid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B0604E" w:rsidRDefault="00B0604E" w:rsidP="00B0604E">
      <w:pPr>
        <w:pStyle w:val="a9"/>
        <w:numPr>
          <w:ilvl w:val="6"/>
          <w:numId w:val="40"/>
        </w:numPr>
        <w:tabs>
          <w:tab w:val="left" w:pos="0"/>
          <w:tab w:val="left" w:pos="567"/>
          <w:tab w:val="left" w:pos="1276"/>
        </w:tabs>
        <w:autoSpaceDE w:val="0"/>
        <w:autoSpaceDN w:val="0"/>
        <w:adjustRightInd w:val="0"/>
        <w:snapToGrid w:val="0"/>
        <w:spacing w:line="240" w:lineRule="auto"/>
        <w:ind w:left="0" w:firstLine="567"/>
        <w:rPr>
          <w:sz w:val="26"/>
          <w:szCs w:val="26"/>
          <w:lang w:eastAsia="en-US"/>
        </w:rPr>
      </w:pPr>
      <w:r>
        <w:rPr>
          <w:sz w:val="26"/>
          <w:szCs w:val="26"/>
        </w:rPr>
        <w:lastRenderedPageBreak/>
        <w:t xml:space="preserve">Признать </w:t>
      </w:r>
      <w:r>
        <w:rPr>
          <w:sz w:val="26"/>
          <w:szCs w:val="26"/>
          <w:lang w:eastAsia="en-US"/>
        </w:rPr>
        <w:t>Победителем</w:t>
      </w:r>
      <w:r>
        <w:rPr>
          <w:sz w:val="26"/>
          <w:szCs w:val="26"/>
        </w:rPr>
        <w:t xml:space="preserve"> закупки Участника, занявшего 1 (первое) место в ранжировке по степени предпочтительности для Заказчика:</w:t>
      </w:r>
      <w:r>
        <w:rPr>
          <w:b/>
          <w:i/>
          <w:sz w:val="26"/>
          <w:szCs w:val="26"/>
        </w:rPr>
        <w:t xml:space="preserve"> ООО «ДАЛЬЭНЕРГОСТРОЙ» </w:t>
      </w:r>
      <w:r>
        <w:rPr>
          <w:sz w:val="26"/>
          <w:szCs w:val="26"/>
        </w:rPr>
        <w:t xml:space="preserve">ИНН/КПП 2508071647/250801001 ОГРН 1052501715661 на условиях: Предельная стоимость договора в соответствии с п. 5.1. Проекта Договора (Приложение 2 к Документации о закупке) составляет </w:t>
      </w:r>
      <w:r>
        <w:rPr>
          <w:b/>
          <w:i/>
          <w:sz w:val="26"/>
          <w:szCs w:val="26"/>
        </w:rPr>
        <w:t>19 800 000,00</w:t>
      </w:r>
      <w:r>
        <w:rPr>
          <w:sz w:val="26"/>
          <w:szCs w:val="26"/>
        </w:rPr>
        <w:t xml:space="preserve"> рублей без учета НДС.</w:t>
      </w:r>
      <w:r>
        <w:rPr>
          <w:sz w:val="26"/>
          <w:szCs w:val="26"/>
          <w:lang w:eastAsia="en-US"/>
        </w:rPr>
        <w:t xml:space="preserve"> Цена договора определяется из стоимости одной единицы конструктивного элемента, указанной в Протоколе согласования договорной цены (Приложение № 2 к договору) с применением тендерного коэффициента (0,890) и индексации не подлежит. Срок выполнения работ: с 01.01.2021 по 31.12.2021. Условия оплаты: Заказчик производит оплату выполненных работ в течение 15 (пятнадцати) рабочих дней с даты подписания актов выполненных работ, на основании выставленных Подрядчиком счетов. Окончательный расчет, за исключением обеспечительного платежа, если это предусмотрено условиями договора, Заказчик обязан произвести в течение 15 (пятнадцати) рабочих дней с даты подписания Заказчиком акта приёмки законченного строительством объекта, по форме КС-11 или КС-14 утвержденной постановлением Госкомстата России от 30.10.1997 г. №71а, на основании выставленного Подрядчиком счета. Гарантийные обязательства: Гарантийный срок нормальной эксплуатации объекта (без аварий, нарушения технологических параметров его работы, работы в пределах проектных параметров и режимов) и работ устанавливается 36 месяцев с момента сдачи Объекта в эксплуатацию. Гарантийный срок на поставляемые Подрядчиком оборудование и материалы устанавливается с момента сдачи Объекта и составляет не менее 36 месяцев, если иное не установлено заводом изготовителем.</w:t>
      </w:r>
    </w:p>
    <w:p w:rsidR="00B0604E" w:rsidRDefault="00B0604E" w:rsidP="00B0604E">
      <w:pPr>
        <w:pStyle w:val="25"/>
        <w:numPr>
          <w:ilvl w:val="6"/>
          <w:numId w:val="40"/>
        </w:numPr>
        <w:tabs>
          <w:tab w:val="left" w:pos="0"/>
        </w:tabs>
        <w:ind w:left="0" w:firstLine="567"/>
        <w:rPr>
          <w:bCs/>
          <w:iCs/>
          <w:snapToGrid w:val="0"/>
          <w:sz w:val="26"/>
          <w:szCs w:val="26"/>
          <w:lang w:eastAsia="en-US"/>
        </w:rPr>
      </w:pPr>
      <w:r>
        <w:rPr>
          <w:snapToGrid w:val="0"/>
          <w:sz w:val="26"/>
          <w:szCs w:val="26"/>
          <w:lang w:eastAsia="en-US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</w:t>
      </w:r>
      <w:r>
        <w:rPr>
          <w:bCs/>
          <w:iCs/>
          <w:snapToGrid w:val="0"/>
          <w:sz w:val="26"/>
          <w:szCs w:val="26"/>
          <w:lang w:eastAsia="en-US"/>
        </w:rPr>
        <w:t xml:space="preserve"> календарных дней после официального размещения итогового протокола по результатам закупки.</w:t>
      </w:r>
    </w:p>
    <w:p w:rsidR="00B0604E" w:rsidRDefault="00B0604E" w:rsidP="00B0604E">
      <w:pPr>
        <w:pStyle w:val="25"/>
        <w:numPr>
          <w:ilvl w:val="6"/>
          <w:numId w:val="40"/>
        </w:numPr>
        <w:tabs>
          <w:tab w:val="left" w:pos="0"/>
        </w:tabs>
        <w:ind w:left="0" w:firstLine="567"/>
        <w:rPr>
          <w:bCs/>
          <w:iCs/>
          <w:snapToGrid w:val="0"/>
          <w:sz w:val="26"/>
          <w:szCs w:val="26"/>
          <w:lang w:eastAsia="en-US"/>
        </w:rPr>
      </w:pPr>
      <w:r>
        <w:rPr>
          <w:bCs/>
          <w:iCs/>
          <w:snapToGrid w:val="0"/>
          <w:sz w:val="26"/>
          <w:szCs w:val="26"/>
          <w:lang w:eastAsia="en-US"/>
        </w:rPr>
        <w:t>Победителю включить в спецификацию договора информацию о наименовании страны происхождения товара в соответствии с общероссийским классификатором и изготовителе продукции в строгом соответствии с информацией, указанной в заявке.</w:t>
      </w:r>
    </w:p>
    <w:p w:rsidR="00B0604E" w:rsidRDefault="00B0604E" w:rsidP="00B0604E">
      <w:pPr>
        <w:pStyle w:val="25"/>
        <w:numPr>
          <w:ilvl w:val="6"/>
          <w:numId w:val="40"/>
        </w:numPr>
        <w:tabs>
          <w:tab w:val="left" w:pos="0"/>
        </w:tabs>
        <w:ind w:left="0" w:firstLine="567"/>
        <w:rPr>
          <w:sz w:val="26"/>
          <w:szCs w:val="26"/>
        </w:rPr>
      </w:pPr>
      <w:r>
        <w:rPr>
          <w:bCs/>
          <w:iCs/>
          <w:snapToGrid w:val="0"/>
          <w:sz w:val="26"/>
          <w:szCs w:val="26"/>
          <w:lang w:eastAsia="en-US"/>
        </w:rPr>
        <w:t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</w:t>
      </w:r>
      <w:r>
        <w:rPr>
          <w:sz w:val="26"/>
          <w:szCs w:val="26"/>
          <w:lang w:eastAsia="en-US"/>
        </w:rPr>
        <w:t xml:space="preserve"> в Документации о закупке, информацию о цепочке собственников, включая бенефициаров (в том числе конечных), по форме и с приложением подтверждающих документов согласно Документации о закупке</w:t>
      </w:r>
      <w:r>
        <w:rPr>
          <w:sz w:val="26"/>
          <w:szCs w:val="26"/>
        </w:rPr>
        <w:t>.</w:t>
      </w:r>
    </w:p>
    <w:tbl>
      <w:tblPr>
        <w:tblW w:w="4900" w:type="pct"/>
        <w:tblCellSpacing w:w="15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5604"/>
        <w:gridCol w:w="4236"/>
      </w:tblGrid>
      <w:tr w:rsidR="00C02479" w:rsidRPr="00256022" w:rsidTr="00DE0923">
        <w:trPr>
          <w:trHeight w:val="302"/>
          <w:tblCellSpacing w:w="15" w:type="dxa"/>
        </w:trPr>
        <w:tc>
          <w:tcPr>
            <w:tcW w:w="5559" w:type="dxa"/>
          </w:tcPr>
          <w:p w:rsidR="001D5F73" w:rsidRDefault="001D5F73" w:rsidP="00F16908">
            <w:pPr>
              <w:pStyle w:val="a4"/>
              <w:rPr>
                <w:b/>
                <w:bCs/>
                <w:sz w:val="26"/>
                <w:szCs w:val="26"/>
              </w:rPr>
            </w:pPr>
          </w:p>
          <w:p w:rsidR="00C02479" w:rsidRPr="00256022" w:rsidRDefault="00F16908" w:rsidP="00F16908">
            <w:pPr>
              <w:pStyle w:val="a4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С</w:t>
            </w:r>
            <w:r w:rsidR="00C02479" w:rsidRPr="00256022">
              <w:rPr>
                <w:b/>
                <w:bCs/>
                <w:sz w:val="26"/>
                <w:szCs w:val="26"/>
              </w:rPr>
              <w:t>екретарь Закупочной комиссии:</w:t>
            </w:r>
            <w:r w:rsidR="00C02479" w:rsidRPr="00256022">
              <w:rPr>
                <w:b/>
                <w:bCs/>
                <w:i/>
                <w:sz w:val="26"/>
                <w:szCs w:val="26"/>
              </w:rPr>
              <w:t xml:space="preserve"> </w:t>
            </w:r>
          </w:p>
        </w:tc>
        <w:tc>
          <w:tcPr>
            <w:tcW w:w="4191" w:type="dxa"/>
          </w:tcPr>
          <w:p w:rsidR="00C02479" w:rsidRPr="00256022" w:rsidRDefault="00C02479" w:rsidP="00C02479">
            <w:pPr>
              <w:pStyle w:val="a6"/>
              <w:spacing w:before="0" w:line="240" w:lineRule="auto"/>
              <w:jc w:val="right"/>
              <w:rPr>
                <w:sz w:val="26"/>
                <w:szCs w:val="26"/>
              </w:rPr>
            </w:pPr>
          </w:p>
        </w:tc>
      </w:tr>
      <w:tr w:rsidR="00C02479" w:rsidRPr="00256022" w:rsidTr="00DE0923">
        <w:trPr>
          <w:trHeight w:val="386"/>
          <w:tblCellSpacing w:w="15" w:type="dxa"/>
        </w:trPr>
        <w:tc>
          <w:tcPr>
            <w:tcW w:w="5559" w:type="dxa"/>
          </w:tcPr>
          <w:p w:rsidR="00C02479" w:rsidRPr="00256022" w:rsidRDefault="0062021F" w:rsidP="00721D54">
            <w:pPr>
              <w:spacing w:line="240" w:lineRule="auto"/>
              <w:ind w:firstLine="0"/>
              <w:rPr>
                <w:b/>
                <w:bCs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  <w:lang w:eastAsia="en-US"/>
              </w:rPr>
              <w:t>Коврижкина Е.Ю.</w:t>
            </w:r>
          </w:p>
        </w:tc>
        <w:tc>
          <w:tcPr>
            <w:tcW w:w="4191" w:type="dxa"/>
          </w:tcPr>
          <w:p w:rsidR="00C02479" w:rsidRPr="00256022" w:rsidRDefault="00C02479" w:rsidP="001D5F73">
            <w:pPr>
              <w:pStyle w:val="a4"/>
              <w:rPr>
                <w:sz w:val="26"/>
                <w:szCs w:val="26"/>
              </w:rPr>
            </w:pPr>
          </w:p>
        </w:tc>
      </w:tr>
    </w:tbl>
    <w:p w:rsidR="00123F9B" w:rsidRDefault="00123F9B" w:rsidP="00DE0923">
      <w:pPr>
        <w:pStyle w:val="a4"/>
        <w:jc w:val="both"/>
        <w:rPr>
          <w:b/>
          <w:sz w:val="26"/>
          <w:szCs w:val="26"/>
        </w:rPr>
      </w:pPr>
    </w:p>
    <w:p w:rsidR="00FA306C" w:rsidRDefault="00FA306C" w:rsidP="00DE0923">
      <w:pPr>
        <w:pStyle w:val="a4"/>
        <w:jc w:val="both"/>
        <w:rPr>
          <w:sz w:val="18"/>
          <w:szCs w:val="18"/>
        </w:rPr>
      </w:pPr>
      <w:bookmarkStart w:id="2" w:name="_GoBack"/>
      <w:bookmarkEnd w:id="2"/>
    </w:p>
    <w:p w:rsidR="00FA306C" w:rsidRDefault="00FA306C" w:rsidP="00DE0923">
      <w:pPr>
        <w:pStyle w:val="a4"/>
        <w:jc w:val="both"/>
        <w:rPr>
          <w:sz w:val="18"/>
          <w:szCs w:val="18"/>
        </w:rPr>
      </w:pPr>
    </w:p>
    <w:p w:rsidR="00DE0923" w:rsidRPr="001930D5" w:rsidRDefault="00DE0923" w:rsidP="00DE0923">
      <w:pPr>
        <w:pStyle w:val="a4"/>
        <w:jc w:val="both"/>
        <w:rPr>
          <w:sz w:val="18"/>
          <w:szCs w:val="18"/>
        </w:rPr>
      </w:pPr>
      <w:r w:rsidRPr="001930D5">
        <w:rPr>
          <w:sz w:val="18"/>
          <w:szCs w:val="18"/>
        </w:rPr>
        <w:t>Коврижкина Е.Ю.</w:t>
      </w:r>
    </w:p>
    <w:p w:rsidR="006227C6" w:rsidRPr="006F570C" w:rsidRDefault="00DE0923" w:rsidP="00123F9B">
      <w:pPr>
        <w:pStyle w:val="a4"/>
        <w:jc w:val="both"/>
        <w:rPr>
          <w:sz w:val="18"/>
          <w:szCs w:val="18"/>
        </w:rPr>
      </w:pPr>
      <w:r w:rsidRPr="006F570C">
        <w:rPr>
          <w:sz w:val="18"/>
          <w:szCs w:val="18"/>
        </w:rPr>
        <w:t>(4162) 397-20</w:t>
      </w:r>
      <w:r w:rsidR="00A23073" w:rsidRPr="006F570C">
        <w:rPr>
          <w:sz w:val="18"/>
          <w:szCs w:val="18"/>
        </w:rPr>
        <w:t>8</w:t>
      </w:r>
    </w:p>
    <w:sectPr w:rsidR="006227C6" w:rsidRPr="006F570C" w:rsidSect="00901583">
      <w:headerReference w:type="default" r:id="rId8"/>
      <w:footerReference w:type="default" r:id="rId9"/>
      <w:pgSz w:w="11906" w:h="16838"/>
      <w:pgMar w:top="677" w:right="567" w:bottom="426" w:left="1418" w:header="284" w:footer="0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4446" w:rsidRDefault="00F34446" w:rsidP="00355095">
      <w:pPr>
        <w:spacing w:line="240" w:lineRule="auto"/>
      </w:pPr>
      <w:r>
        <w:separator/>
      </w:r>
    </w:p>
  </w:endnote>
  <w:endnote w:type="continuationSeparator" w:id="0">
    <w:p w:rsidR="00F34446" w:rsidRDefault="00F34446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B0604E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B0604E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355095" w:rsidRDefault="00355095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4446" w:rsidRDefault="00F34446" w:rsidP="00355095">
      <w:pPr>
        <w:spacing w:line="240" w:lineRule="auto"/>
      </w:pPr>
      <w:r>
        <w:separator/>
      </w:r>
    </w:p>
  </w:footnote>
  <w:footnote w:type="continuationSeparator" w:id="0">
    <w:p w:rsidR="00F34446" w:rsidRDefault="00F34446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выбора победителя закупка </w:t>
    </w:r>
    <w:r w:rsidR="00B0604E">
      <w:rPr>
        <w:i/>
        <w:sz w:val="20"/>
      </w:rPr>
      <w:t>17101</w:t>
    </w:r>
    <w:r w:rsidR="001930D5">
      <w:rPr>
        <w:i/>
        <w:sz w:val="20"/>
      </w:rPr>
      <w:t xml:space="preserve"> </w:t>
    </w:r>
    <w:r w:rsidRPr="00355095">
      <w:rPr>
        <w:i/>
        <w:sz w:val="20"/>
      </w:rPr>
      <w:t xml:space="preserve">раздел </w:t>
    </w:r>
    <w:r w:rsidR="00352406">
      <w:rPr>
        <w:i/>
        <w:sz w:val="20"/>
      </w:rPr>
      <w:t>2.</w:t>
    </w:r>
    <w:r w:rsidR="001D5F73">
      <w:rPr>
        <w:i/>
        <w:sz w:val="20"/>
      </w:rPr>
      <w:t>1</w:t>
    </w:r>
    <w:r w:rsidR="00352406">
      <w:rPr>
        <w:i/>
        <w:sz w:val="20"/>
      </w:rPr>
      <w:t>.</w:t>
    </w:r>
    <w:r w:rsidR="00FD2CD0">
      <w:rPr>
        <w:i/>
        <w:sz w:val="20"/>
      </w:rPr>
      <w:t>1</w:t>
    </w:r>
    <w:r w:rsidR="00352406">
      <w:rPr>
        <w:i/>
        <w:sz w:val="20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12156AF3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1615577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19935D05"/>
    <w:multiLevelType w:val="hybridMultilevel"/>
    <w:tmpl w:val="48DA2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E66390"/>
    <w:multiLevelType w:val="hybridMultilevel"/>
    <w:tmpl w:val="7A8A5ECC"/>
    <w:lvl w:ilvl="0" w:tplc="243C82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5125441"/>
    <w:multiLevelType w:val="hybridMultilevel"/>
    <w:tmpl w:val="52A63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 w15:restartNumberingAfterBreak="0">
    <w:nsid w:val="30F6166B"/>
    <w:multiLevelType w:val="hybridMultilevel"/>
    <w:tmpl w:val="8AC89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EC45D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B01CA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9A4F0B"/>
    <w:multiLevelType w:val="hybridMultilevel"/>
    <w:tmpl w:val="C42EAB8C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8592B25A">
      <w:start w:val="1"/>
      <w:numFmt w:val="decimal"/>
      <w:lvlText w:val="%4."/>
      <w:lvlJc w:val="left"/>
      <w:pPr>
        <w:ind w:left="1070" w:hanging="360"/>
      </w:pPr>
      <w:rPr>
        <w:b w:val="0"/>
      </w:r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7" w15:restartNumberingAfterBreak="0">
    <w:nsid w:val="45824FAE"/>
    <w:multiLevelType w:val="hybridMultilevel"/>
    <w:tmpl w:val="A29E39A6"/>
    <w:lvl w:ilvl="0" w:tplc="BE0C63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 w15:restartNumberingAfterBreak="0">
    <w:nsid w:val="4D0D27C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331D4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3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4" w15:restartNumberingAfterBreak="0">
    <w:nsid w:val="630D3401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D074F3"/>
    <w:multiLevelType w:val="hybridMultilevel"/>
    <w:tmpl w:val="3C700C04"/>
    <w:lvl w:ilvl="0" w:tplc="603C6BC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66E9361B"/>
    <w:multiLevelType w:val="hybridMultilevel"/>
    <w:tmpl w:val="F6026A8E"/>
    <w:lvl w:ilvl="0" w:tplc="6C88F8D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51F69C60">
      <w:start w:val="1"/>
      <w:numFmt w:val="decimal"/>
      <w:lvlText w:val="%4."/>
      <w:lvlJc w:val="left"/>
      <w:pPr>
        <w:ind w:left="2880" w:hanging="360"/>
      </w:pPr>
      <w:rPr>
        <w:b w:val="0"/>
        <w:i w:val="0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255EFF84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05717C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9" w15:restartNumberingAfterBreak="0">
    <w:nsid w:val="6B2E204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2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4D30203"/>
    <w:multiLevelType w:val="hybridMultilevel"/>
    <w:tmpl w:val="A824D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7A1C69BA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"/>
  </w:num>
  <w:num w:numId="3">
    <w:abstractNumId w:val="10"/>
  </w:num>
  <w:num w:numId="4">
    <w:abstractNumId w:val="4"/>
  </w:num>
  <w:num w:numId="5">
    <w:abstractNumId w:val="26"/>
  </w:num>
  <w:num w:numId="6">
    <w:abstractNumId w:val="3"/>
  </w:num>
  <w:num w:numId="7">
    <w:abstractNumId w:val="31"/>
  </w:num>
  <w:num w:numId="8">
    <w:abstractNumId w:val="23"/>
  </w:num>
  <w:num w:numId="9">
    <w:abstractNumId w:val="6"/>
  </w:num>
  <w:num w:numId="10">
    <w:abstractNumId w:val="30"/>
  </w:num>
  <w:num w:numId="11">
    <w:abstractNumId w:val="11"/>
  </w:num>
  <w:num w:numId="12">
    <w:abstractNumId w:val="19"/>
  </w:num>
  <w:num w:numId="13">
    <w:abstractNumId w:val="28"/>
  </w:num>
  <w:num w:numId="14">
    <w:abstractNumId w:val="25"/>
  </w:num>
  <w:num w:numId="15">
    <w:abstractNumId w:val="12"/>
  </w:num>
  <w:num w:numId="16">
    <w:abstractNumId w:val="33"/>
  </w:num>
  <w:num w:numId="17">
    <w:abstractNumId w:val="17"/>
  </w:num>
  <w:num w:numId="18">
    <w:abstractNumId w:val="8"/>
  </w:num>
  <w:num w:numId="19">
    <w:abstractNumId w:val="7"/>
  </w:num>
  <w:num w:numId="2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</w:num>
  <w:num w:numId="3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07A6"/>
    <w:rsid w:val="00000930"/>
    <w:rsid w:val="00000C55"/>
    <w:rsid w:val="0000226D"/>
    <w:rsid w:val="00004807"/>
    <w:rsid w:val="00005200"/>
    <w:rsid w:val="000056F3"/>
    <w:rsid w:val="000068A8"/>
    <w:rsid w:val="00013012"/>
    <w:rsid w:val="000153C0"/>
    <w:rsid w:val="00020927"/>
    <w:rsid w:val="00023DF3"/>
    <w:rsid w:val="000302B2"/>
    <w:rsid w:val="00033CF8"/>
    <w:rsid w:val="00034C95"/>
    <w:rsid w:val="00036064"/>
    <w:rsid w:val="00036A5E"/>
    <w:rsid w:val="00040BFE"/>
    <w:rsid w:val="000412EE"/>
    <w:rsid w:val="00043130"/>
    <w:rsid w:val="0004480F"/>
    <w:rsid w:val="0004784F"/>
    <w:rsid w:val="00051B71"/>
    <w:rsid w:val="00053ACD"/>
    <w:rsid w:val="00054534"/>
    <w:rsid w:val="000546FE"/>
    <w:rsid w:val="00055CA4"/>
    <w:rsid w:val="00057F72"/>
    <w:rsid w:val="0006695B"/>
    <w:rsid w:val="0007109D"/>
    <w:rsid w:val="00073B6A"/>
    <w:rsid w:val="0008004B"/>
    <w:rsid w:val="00090774"/>
    <w:rsid w:val="000911D3"/>
    <w:rsid w:val="00091988"/>
    <w:rsid w:val="00091BEA"/>
    <w:rsid w:val="000A407E"/>
    <w:rsid w:val="000A643F"/>
    <w:rsid w:val="000B2C1C"/>
    <w:rsid w:val="000C1263"/>
    <w:rsid w:val="000C17A4"/>
    <w:rsid w:val="000C1D76"/>
    <w:rsid w:val="000C3491"/>
    <w:rsid w:val="000D12B2"/>
    <w:rsid w:val="000D18F2"/>
    <w:rsid w:val="000D1D57"/>
    <w:rsid w:val="000E11D7"/>
    <w:rsid w:val="000E196F"/>
    <w:rsid w:val="000F04DF"/>
    <w:rsid w:val="000F1326"/>
    <w:rsid w:val="000F3397"/>
    <w:rsid w:val="000F6E22"/>
    <w:rsid w:val="00102EE8"/>
    <w:rsid w:val="00103D49"/>
    <w:rsid w:val="001114A0"/>
    <w:rsid w:val="0011164A"/>
    <w:rsid w:val="00115B26"/>
    <w:rsid w:val="00123F9B"/>
    <w:rsid w:val="00126847"/>
    <w:rsid w:val="00141907"/>
    <w:rsid w:val="00143503"/>
    <w:rsid w:val="00144C8B"/>
    <w:rsid w:val="001510BC"/>
    <w:rsid w:val="00153E9A"/>
    <w:rsid w:val="00154D9F"/>
    <w:rsid w:val="00171B76"/>
    <w:rsid w:val="001812F2"/>
    <w:rsid w:val="00184477"/>
    <w:rsid w:val="001865D9"/>
    <w:rsid w:val="001866C3"/>
    <w:rsid w:val="00190043"/>
    <w:rsid w:val="001924E0"/>
    <w:rsid w:val="001926AC"/>
    <w:rsid w:val="001930D5"/>
    <w:rsid w:val="00195917"/>
    <w:rsid w:val="00197C90"/>
    <w:rsid w:val="001B0628"/>
    <w:rsid w:val="001B13FD"/>
    <w:rsid w:val="001B37A3"/>
    <w:rsid w:val="001B6D29"/>
    <w:rsid w:val="001C4007"/>
    <w:rsid w:val="001C50BC"/>
    <w:rsid w:val="001D57D5"/>
    <w:rsid w:val="001D5F73"/>
    <w:rsid w:val="001E0D88"/>
    <w:rsid w:val="001E33F9"/>
    <w:rsid w:val="001E3FE8"/>
    <w:rsid w:val="001F001D"/>
    <w:rsid w:val="001F16DB"/>
    <w:rsid w:val="00200CC3"/>
    <w:rsid w:val="002120C8"/>
    <w:rsid w:val="002120F0"/>
    <w:rsid w:val="002275BB"/>
    <w:rsid w:val="00227DAC"/>
    <w:rsid w:val="002472BA"/>
    <w:rsid w:val="00252705"/>
    <w:rsid w:val="00252B9E"/>
    <w:rsid w:val="00253F3F"/>
    <w:rsid w:val="00256022"/>
    <w:rsid w:val="002571D4"/>
    <w:rsid w:val="00257253"/>
    <w:rsid w:val="002627BF"/>
    <w:rsid w:val="0026737E"/>
    <w:rsid w:val="0027279B"/>
    <w:rsid w:val="00275E29"/>
    <w:rsid w:val="00277600"/>
    <w:rsid w:val="0028126D"/>
    <w:rsid w:val="002829CE"/>
    <w:rsid w:val="002846FC"/>
    <w:rsid w:val="002B7EC6"/>
    <w:rsid w:val="002E102F"/>
    <w:rsid w:val="002E13BB"/>
    <w:rsid w:val="002E1D13"/>
    <w:rsid w:val="002E4AAD"/>
    <w:rsid w:val="002F0C4A"/>
    <w:rsid w:val="002F64D2"/>
    <w:rsid w:val="002F671D"/>
    <w:rsid w:val="0030410E"/>
    <w:rsid w:val="00306C67"/>
    <w:rsid w:val="00310684"/>
    <w:rsid w:val="00311BA2"/>
    <w:rsid w:val="003223F3"/>
    <w:rsid w:val="00322EF8"/>
    <w:rsid w:val="00323179"/>
    <w:rsid w:val="0033009A"/>
    <w:rsid w:val="00340D88"/>
    <w:rsid w:val="00342B0F"/>
    <w:rsid w:val="00352406"/>
    <w:rsid w:val="00355095"/>
    <w:rsid w:val="00366597"/>
    <w:rsid w:val="00367A84"/>
    <w:rsid w:val="003729EB"/>
    <w:rsid w:val="0037307E"/>
    <w:rsid w:val="00380B7F"/>
    <w:rsid w:val="00382F79"/>
    <w:rsid w:val="00386B81"/>
    <w:rsid w:val="003930F2"/>
    <w:rsid w:val="00395F4B"/>
    <w:rsid w:val="003A3003"/>
    <w:rsid w:val="003A3A04"/>
    <w:rsid w:val="003A513E"/>
    <w:rsid w:val="003B0373"/>
    <w:rsid w:val="003B16A5"/>
    <w:rsid w:val="003B3ACD"/>
    <w:rsid w:val="003B43D3"/>
    <w:rsid w:val="003B4FDA"/>
    <w:rsid w:val="003C690B"/>
    <w:rsid w:val="003D19CF"/>
    <w:rsid w:val="003D62C8"/>
    <w:rsid w:val="003D6B7D"/>
    <w:rsid w:val="003F1CAE"/>
    <w:rsid w:val="003F2505"/>
    <w:rsid w:val="004002C1"/>
    <w:rsid w:val="004117F7"/>
    <w:rsid w:val="0041375F"/>
    <w:rsid w:val="00416BC1"/>
    <w:rsid w:val="00416C5A"/>
    <w:rsid w:val="00416CFB"/>
    <w:rsid w:val="00417F3E"/>
    <w:rsid w:val="00423EB5"/>
    <w:rsid w:val="004244BD"/>
    <w:rsid w:val="00424983"/>
    <w:rsid w:val="00425DCF"/>
    <w:rsid w:val="00433072"/>
    <w:rsid w:val="004355A8"/>
    <w:rsid w:val="004415BF"/>
    <w:rsid w:val="0044233C"/>
    <w:rsid w:val="00445432"/>
    <w:rsid w:val="0045250B"/>
    <w:rsid w:val="0045381B"/>
    <w:rsid w:val="00456E12"/>
    <w:rsid w:val="004579DA"/>
    <w:rsid w:val="004724BD"/>
    <w:rsid w:val="00476103"/>
    <w:rsid w:val="004802C0"/>
    <w:rsid w:val="00480849"/>
    <w:rsid w:val="0048121E"/>
    <w:rsid w:val="004932DB"/>
    <w:rsid w:val="0049333C"/>
    <w:rsid w:val="004A2BE5"/>
    <w:rsid w:val="004A4816"/>
    <w:rsid w:val="004A606C"/>
    <w:rsid w:val="004A7B61"/>
    <w:rsid w:val="004B16F9"/>
    <w:rsid w:val="004C1EA3"/>
    <w:rsid w:val="004D1A37"/>
    <w:rsid w:val="004D6055"/>
    <w:rsid w:val="004F1AA0"/>
    <w:rsid w:val="004F4E95"/>
    <w:rsid w:val="0050702A"/>
    <w:rsid w:val="00515CBE"/>
    <w:rsid w:val="00522D33"/>
    <w:rsid w:val="00526FD4"/>
    <w:rsid w:val="00547EE6"/>
    <w:rsid w:val="00551234"/>
    <w:rsid w:val="005529F7"/>
    <w:rsid w:val="0055309B"/>
    <w:rsid w:val="0056258D"/>
    <w:rsid w:val="00563A7E"/>
    <w:rsid w:val="00564EDA"/>
    <w:rsid w:val="00566B99"/>
    <w:rsid w:val="00571278"/>
    <w:rsid w:val="005856B7"/>
    <w:rsid w:val="0058642E"/>
    <w:rsid w:val="00586C19"/>
    <w:rsid w:val="00587131"/>
    <w:rsid w:val="005871CC"/>
    <w:rsid w:val="00590768"/>
    <w:rsid w:val="0059531A"/>
    <w:rsid w:val="00597E36"/>
    <w:rsid w:val="005A2902"/>
    <w:rsid w:val="005A4AD8"/>
    <w:rsid w:val="005A7665"/>
    <w:rsid w:val="005B1491"/>
    <w:rsid w:val="005B4D86"/>
    <w:rsid w:val="005B5865"/>
    <w:rsid w:val="005C46C0"/>
    <w:rsid w:val="005D40F5"/>
    <w:rsid w:val="005D79D0"/>
    <w:rsid w:val="005D7BA8"/>
    <w:rsid w:val="005E1345"/>
    <w:rsid w:val="005E34D0"/>
    <w:rsid w:val="005E4AF7"/>
    <w:rsid w:val="005F5915"/>
    <w:rsid w:val="005F61A1"/>
    <w:rsid w:val="00604063"/>
    <w:rsid w:val="00605AB3"/>
    <w:rsid w:val="006111B7"/>
    <w:rsid w:val="00613EDC"/>
    <w:rsid w:val="006155BC"/>
    <w:rsid w:val="0062021F"/>
    <w:rsid w:val="006227C6"/>
    <w:rsid w:val="00622BD9"/>
    <w:rsid w:val="00622F26"/>
    <w:rsid w:val="00633D1C"/>
    <w:rsid w:val="006629E9"/>
    <w:rsid w:val="0066478E"/>
    <w:rsid w:val="0067093E"/>
    <w:rsid w:val="00674B1A"/>
    <w:rsid w:val="0067734E"/>
    <w:rsid w:val="006776B4"/>
    <w:rsid w:val="00680B61"/>
    <w:rsid w:val="00683D12"/>
    <w:rsid w:val="00694200"/>
    <w:rsid w:val="006B3625"/>
    <w:rsid w:val="006B36E3"/>
    <w:rsid w:val="006B380A"/>
    <w:rsid w:val="006B61F6"/>
    <w:rsid w:val="006B79A2"/>
    <w:rsid w:val="006C1808"/>
    <w:rsid w:val="006C4B51"/>
    <w:rsid w:val="006C78A4"/>
    <w:rsid w:val="006E0579"/>
    <w:rsid w:val="006E6452"/>
    <w:rsid w:val="006F05A3"/>
    <w:rsid w:val="006F3881"/>
    <w:rsid w:val="006F570C"/>
    <w:rsid w:val="00700899"/>
    <w:rsid w:val="00705A18"/>
    <w:rsid w:val="0071472B"/>
    <w:rsid w:val="00715FE2"/>
    <w:rsid w:val="00721D54"/>
    <w:rsid w:val="007242BC"/>
    <w:rsid w:val="0072575B"/>
    <w:rsid w:val="00732C5E"/>
    <w:rsid w:val="00737AC0"/>
    <w:rsid w:val="0074121C"/>
    <w:rsid w:val="0074295F"/>
    <w:rsid w:val="007436D6"/>
    <w:rsid w:val="00745749"/>
    <w:rsid w:val="007519A2"/>
    <w:rsid w:val="00752F64"/>
    <w:rsid w:val="00756E30"/>
    <w:rsid w:val="00757186"/>
    <w:rsid w:val="007611D3"/>
    <w:rsid w:val="00761690"/>
    <w:rsid w:val="00771B04"/>
    <w:rsid w:val="00774E5D"/>
    <w:rsid w:val="00776F46"/>
    <w:rsid w:val="0079337E"/>
    <w:rsid w:val="0079457B"/>
    <w:rsid w:val="007A0ACC"/>
    <w:rsid w:val="007B1CA4"/>
    <w:rsid w:val="007B404E"/>
    <w:rsid w:val="007B5B68"/>
    <w:rsid w:val="007B697F"/>
    <w:rsid w:val="007B6ED9"/>
    <w:rsid w:val="007C3379"/>
    <w:rsid w:val="007C433C"/>
    <w:rsid w:val="007C4382"/>
    <w:rsid w:val="007C54CF"/>
    <w:rsid w:val="007C65B9"/>
    <w:rsid w:val="007D1130"/>
    <w:rsid w:val="007D17EB"/>
    <w:rsid w:val="00804388"/>
    <w:rsid w:val="00807ED5"/>
    <w:rsid w:val="00817E20"/>
    <w:rsid w:val="00821FF6"/>
    <w:rsid w:val="008269E1"/>
    <w:rsid w:val="00835365"/>
    <w:rsid w:val="008474E2"/>
    <w:rsid w:val="00861C62"/>
    <w:rsid w:val="008630C2"/>
    <w:rsid w:val="00863FCF"/>
    <w:rsid w:val="00864009"/>
    <w:rsid w:val="00871275"/>
    <w:rsid w:val="008759B3"/>
    <w:rsid w:val="00883E21"/>
    <w:rsid w:val="008848D3"/>
    <w:rsid w:val="00886219"/>
    <w:rsid w:val="0088746E"/>
    <w:rsid w:val="00894D25"/>
    <w:rsid w:val="00897C0A"/>
    <w:rsid w:val="008A2DAD"/>
    <w:rsid w:val="008A3A3D"/>
    <w:rsid w:val="008A5961"/>
    <w:rsid w:val="008B4E73"/>
    <w:rsid w:val="008D0CCD"/>
    <w:rsid w:val="008D70A2"/>
    <w:rsid w:val="008E3ED4"/>
    <w:rsid w:val="008E5F84"/>
    <w:rsid w:val="008E6471"/>
    <w:rsid w:val="008F22E2"/>
    <w:rsid w:val="008F5FF6"/>
    <w:rsid w:val="008F77A9"/>
    <w:rsid w:val="00900A0B"/>
    <w:rsid w:val="00901583"/>
    <w:rsid w:val="0090385E"/>
    <w:rsid w:val="00903F33"/>
    <w:rsid w:val="00904784"/>
    <w:rsid w:val="00905798"/>
    <w:rsid w:val="009071CE"/>
    <w:rsid w:val="009109C8"/>
    <w:rsid w:val="00912518"/>
    <w:rsid w:val="0091280B"/>
    <w:rsid w:val="00916E41"/>
    <w:rsid w:val="009179D2"/>
    <w:rsid w:val="00924499"/>
    <w:rsid w:val="00926498"/>
    <w:rsid w:val="00927F66"/>
    <w:rsid w:val="009302B8"/>
    <w:rsid w:val="0093110B"/>
    <w:rsid w:val="0093152C"/>
    <w:rsid w:val="00941FF7"/>
    <w:rsid w:val="009423A1"/>
    <w:rsid w:val="00945448"/>
    <w:rsid w:val="00946E89"/>
    <w:rsid w:val="00952384"/>
    <w:rsid w:val="00965222"/>
    <w:rsid w:val="00967D5D"/>
    <w:rsid w:val="00974A4D"/>
    <w:rsid w:val="00980378"/>
    <w:rsid w:val="009852C6"/>
    <w:rsid w:val="009913B6"/>
    <w:rsid w:val="00993EDA"/>
    <w:rsid w:val="009972F3"/>
    <w:rsid w:val="009A0B42"/>
    <w:rsid w:val="009A1013"/>
    <w:rsid w:val="009A25DA"/>
    <w:rsid w:val="009A652F"/>
    <w:rsid w:val="009A6ACF"/>
    <w:rsid w:val="009B793F"/>
    <w:rsid w:val="009C0CEC"/>
    <w:rsid w:val="009C449E"/>
    <w:rsid w:val="009C637C"/>
    <w:rsid w:val="009D31B9"/>
    <w:rsid w:val="009E3825"/>
    <w:rsid w:val="009F1718"/>
    <w:rsid w:val="00A02900"/>
    <w:rsid w:val="00A05A52"/>
    <w:rsid w:val="00A06B93"/>
    <w:rsid w:val="00A20713"/>
    <w:rsid w:val="00A22331"/>
    <w:rsid w:val="00A23073"/>
    <w:rsid w:val="00A35D27"/>
    <w:rsid w:val="00A56CAE"/>
    <w:rsid w:val="00A57A7B"/>
    <w:rsid w:val="00A62A51"/>
    <w:rsid w:val="00A65A76"/>
    <w:rsid w:val="00A66628"/>
    <w:rsid w:val="00A76D45"/>
    <w:rsid w:val="00A8419A"/>
    <w:rsid w:val="00A87C37"/>
    <w:rsid w:val="00A904B5"/>
    <w:rsid w:val="00A93AAA"/>
    <w:rsid w:val="00A93FBE"/>
    <w:rsid w:val="00A95BFA"/>
    <w:rsid w:val="00AA0FC2"/>
    <w:rsid w:val="00AA30B0"/>
    <w:rsid w:val="00AC0DE7"/>
    <w:rsid w:val="00AC3A40"/>
    <w:rsid w:val="00AD0933"/>
    <w:rsid w:val="00AD4A68"/>
    <w:rsid w:val="00AD56AC"/>
    <w:rsid w:val="00AD6D2F"/>
    <w:rsid w:val="00AD7420"/>
    <w:rsid w:val="00AE0FEA"/>
    <w:rsid w:val="00AE3281"/>
    <w:rsid w:val="00AE69B7"/>
    <w:rsid w:val="00AF01AB"/>
    <w:rsid w:val="00AF1A85"/>
    <w:rsid w:val="00AF1D19"/>
    <w:rsid w:val="00AF64FA"/>
    <w:rsid w:val="00B001DD"/>
    <w:rsid w:val="00B03CDB"/>
    <w:rsid w:val="00B0604E"/>
    <w:rsid w:val="00B06634"/>
    <w:rsid w:val="00B12993"/>
    <w:rsid w:val="00B16133"/>
    <w:rsid w:val="00B20409"/>
    <w:rsid w:val="00B21BBE"/>
    <w:rsid w:val="00B31A54"/>
    <w:rsid w:val="00B31C2B"/>
    <w:rsid w:val="00B33EBA"/>
    <w:rsid w:val="00B36C9E"/>
    <w:rsid w:val="00B46BA5"/>
    <w:rsid w:val="00B5134E"/>
    <w:rsid w:val="00B54AEB"/>
    <w:rsid w:val="00B550B1"/>
    <w:rsid w:val="00B55996"/>
    <w:rsid w:val="00B56DAA"/>
    <w:rsid w:val="00B57DE3"/>
    <w:rsid w:val="00B6781F"/>
    <w:rsid w:val="00B67D37"/>
    <w:rsid w:val="00B74D2A"/>
    <w:rsid w:val="00B828AD"/>
    <w:rsid w:val="00B85125"/>
    <w:rsid w:val="00B855FE"/>
    <w:rsid w:val="00B85D32"/>
    <w:rsid w:val="00B93AA6"/>
    <w:rsid w:val="00B96108"/>
    <w:rsid w:val="00BA4434"/>
    <w:rsid w:val="00BA607B"/>
    <w:rsid w:val="00BB3E97"/>
    <w:rsid w:val="00BB4599"/>
    <w:rsid w:val="00BC0D34"/>
    <w:rsid w:val="00BC5132"/>
    <w:rsid w:val="00BC5464"/>
    <w:rsid w:val="00BD0778"/>
    <w:rsid w:val="00BD196F"/>
    <w:rsid w:val="00BD1D36"/>
    <w:rsid w:val="00BE05EA"/>
    <w:rsid w:val="00BE6BA8"/>
    <w:rsid w:val="00BF278F"/>
    <w:rsid w:val="00BF35EB"/>
    <w:rsid w:val="00BF716F"/>
    <w:rsid w:val="00BF77E9"/>
    <w:rsid w:val="00C02479"/>
    <w:rsid w:val="00C03A63"/>
    <w:rsid w:val="00C107BD"/>
    <w:rsid w:val="00C11FE6"/>
    <w:rsid w:val="00C13358"/>
    <w:rsid w:val="00C212A7"/>
    <w:rsid w:val="00C21585"/>
    <w:rsid w:val="00C26636"/>
    <w:rsid w:val="00C438F5"/>
    <w:rsid w:val="00C47DCE"/>
    <w:rsid w:val="00C50139"/>
    <w:rsid w:val="00C507B3"/>
    <w:rsid w:val="00C50C07"/>
    <w:rsid w:val="00C52908"/>
    <w:rsid w:val="00C52FEE"/>
    <w:rsid w:val="00C55AD2"/>
    <w:rsid w:val="00C56229"/>
    <w:rsid w:val="00C57FBE"/>
    <w:rsid w:val="00C6178C"/>
    <w:rsid w:val="00C62488"/>
    <w:rsid w:val="00C6320E"/>
    <w:rsid w:val="00C67A87"/>
    <w:rsid w:val="00C707A7"/>
    <w:rsid w:val="00C75C4C"/>
    <w:rsid w:val="00C77AD0"/>
    <w:rsid w:val="00C85263"/>
    <w:rsid w:val="00C9000A"/>
    <w:rsid w:val="00C90093"/>
    <w:rsid w:val="00C90F2D"/>
    <w:rsid w:val="00C91EBF"/>
    <w:rsid w:val="00C93DEA"/>
    <w:rsid w:val="00C93E87"/>
    <w:rsid w:val="00C94D2D"/>
    <w:rsid w:val="00CA2D6A"/>
    <w:rsid w:val="00CA34C8"/>
    <w:rsid w:val="00CA6CDC"/>
    <w:rsid w:val="00CA7627"/>
    <w:rsid w:val="00CB0FB8"/>
    <w:rsid w:val="00CB10BB"/>
    <w:rsid w:val="00CB5269"/>
    <w:rsid w:val="00CC5E95"/>
    <w:rsid w:val="00CD09EE"/>
    <w:rsid w:val="00CD3D25"/>
    <w:rsid w:val="00CE3F1D"/>
    <w:rsid w:val="00D05F7D"/>
    <w:rsid w:val="00D07AA2"/>
    <w:rsid w:val="00D10F2A"/>
    <w:rsid w:val="00D11392"/>
    <w:rsid w:val="00D17073"/>
    <w:rsid w:val="00D2518E"/>
    <w:rsid w:val="00D26329"/>
    <w:rsid w:val="00D267B4"/>
    <w:rsid w:val="00D312D7"/>
    <w:rsid w:val="00D43162"/>
    <w:rsid w:val="00D50205"/>
    <w:rsid w:val="00D54570"/>
    <w:rsid w:val="00D569F3"/>
    <w:rsid w:val="00D6133D"/>
    <w:rsid w:val="00D62D28"/>
    <w:rsid w:val="00D64E7C"/>
    <w:rsid w:val="00D70D02"/>
    <w:rsid w:val="00D82055"/>
    <w:rsid w:val="00D84DAB"/>
    <w:rsid w:val="00D85B2B"/>
    <w:rsid w:val="00D91435"/>
    <w:rsid w:val="00DA0613"/>
    <w:rsid w:val="00DA22E3"/>
    <w:rsid w:val="00DA4847"/>
    <w:rsid w:val="00DA4F21"/>
    <w:rsid w:val="00DB29BB"/>
    <w:rsid w:val="00DC03DA"/>
    <w:rsid w:val="00DC0AFD"/>
    <w:rsid w:val="00DC160A"/>
    <w:rsid w:val="00DC49D4"/>
    <w:rsid w:val="00DD45CE"/>
    <w:rsid w:val="00DE0923"/>
    <w:rsid w:val="00DE2BEB"/>
    <w:rsid w:val="00DE5C19"/>
    <w:rsid w:val="00DF7309"/>
    <w:rsid w:val="00DF7E5C"/>
    <w:rsid w:val="00E00A4C"/>
    <w:rsid w:val="00E00E3B"/>
    <w:rsid w:val="00E03976"/>
    <w:rsid w:val="00E07A98"/>
    <w:rsid w:val="00E135EC"/>
    <w:rsid w:val="00E13CFF"/>
    <w:rsid w:val="00E219CC"/>
    <w:rsid w:val="00E25DBA"/>
    <w:rsid w:val="00E307C3"/>
    <w:rsid w:val="00E31481"/>
    <w:rsid w:val="00E37636"/>
    <w:rsid w:val="00E37973"/>
    <w:rsid w:val="00E42A9B"/>
    <w:rsid w:val="00E45A6E"/>
    <w:rsid w:val="00E60045"/>
    <w:rsid w:val="00E7072E"/>
    <w:rsid w:val="00E722B3"/>
    <w:rsid w:val="00E7299F"/>
    <w:rsid w:val="00E72CEA"/>
    <w:rsid w:val="00E73818"/>
    <w:rsid w:val="00E7429D"/>
    <w:rsid w:val="00E748BC"/>
    <w:rsid w:val="00E804E0"/>
    <w:rsid w:val="00E8314B"/>
    <w:rsid w:val="00E86A5D"/>
    <w:rsid w:val="00EA23EA"/>
    <w:rsid w:val="00EA4496"/>
    <w:rsid w:val="00EB0EC9"/>
    <w:rsid w:val="00EB25E3"/>
    <w:rsid w:val="00EB546D"/>
    <w:rsid w:val="00EC0971"/>
    <w:rsid w:val="00EC3CFD"/>
    <w:rsid w:val="00EC5F19"/>
    <w:rsid w:val="00EC703D"/>
    <w:rsid w:val="00EC7689"/>
    <w:rsid w:val="00ED0444"/>
    <w:rsid w:val="00ED1C33"/>
    <w:rsid w:val="00ED72FB"/>
    <w:rsid w:val="00EE03E3"/>
    <w:rsid w:val="00EE0CF4"/>
    <w:rsid w:val="00EE28B8"/>
    <w:rsid w:val="00EE38AB"/>
    <w:rsid w:val="00EE59FA"/>
    <w:rsid w:val="00EE68B1"/>
    <w:rsid w:val="00EF202A"/>
    <w:rsid w:val="00EF2401"/>
    <w:rsid w:val="00EF4C8A"/>
    <w:rsid w:val="00EF7341"/>
    <w:rsid w:val="00F021E7"/>
    <w:rsid w:val="00F0386F"/>
    <w:rsid w:val="00F03A5C"/>
    <w:rsid w:val="00F04879"/>
    <w:rsid w:val="00F12EF5"/>
    <w:rsid w:val="00F16908"/>
    <w:rsid w:val="00F17E85"/>
    <w:rsid w:val="00F22C68"/>
    <w:rsid w:val="00F2409B"/>
    <w:rsid w:val="00F24E57"/>
    <w:rsid w:val="00F30E77"/>
    <w:rsid w:val="00F33E33"/>
    <w:rsid w:val="00F34446"/>
    <w:rsid w:val="00F44381"/>
    <w:rsid w:val="00F45B56"/>
    <w:rsid w:val="00F5177D"/>
    <w:rsid w:val="00F54B77"/>
    <w:rsid w:val="00F6533B"/>
    <w:rsid w:val="00F71BB8"/>
    <w:rsid w:val="00F73ABA"/>
    <w:rsid w:val="00F779A3"/>
    <w:rsid w:val="00F83972"/>
    <w:rsid w:val="00F85317"/>
    <w:rsid w:val="00F86B5D"/>
    <w:rsid w:val="00F9166B"/>
    <w:rsid w:val="00F9511B"/>
    <w:rsid w:val="00F96F29"/>
    <w:rsid w:val="00FA0D3F"/>
    <w:rsid w:val="00FA306C"/>
    <w:rsid w:val="00FA65A5"/>
    <w:rsid w:val="00FB19F6"/>
    <w:rsid w:val="00FB3B4E"/>
    <w:rsid w:val="00FC5A20"/>
    <w:rsid w:val="00FC64CF"/>
    <w:rsid w:val="00FC6B76"/>
    <w:rsid w:val="00FD2CD0"/>
    <w:rsid w:val="00FD350E"/>
    <w:rsid w:val="00FD60FA"/>
    <w:rsid w:val="00FE562B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1AB148"/>
  <w15:docId w15:val="{7956D65F-1339-44E3-BD11-CED9A3154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3D1C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semiHidden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1">
    <w:name w:val="Пункт"/>
    <w:basedOn w:val="a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1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table" w:customStyle="1" w:styleId="100">
    <w:name w:val="Сетка таблицы10"/>
    <w:basedOn w:val="a1"/>
    <w:uiPriority w:val="59"/>
    <w:rsid w:val="0025602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Grid"/>
    <w:basedOn w:val="a1"/>
    <w:uiPriority w:val="59"/>
    <w:rsid w:val="00FB19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2"/>
    <w:uiPriority w:val="59"/>
    <w:rsid w:val="00CA34C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"/>
    <w:rsid w:val="00633D1C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2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4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6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952</Words>
  <Characters>5432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6372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okzt5</dc:creator>
  <cp:lastModifiedBy>Коврижкина Елена Юрьевна</cp:lastModifiedBy>
  <cp:revision>205</cp:revision>
  <cp:lastPrinted>2020-12-09T09:33:00Z</cp:lastPrinted>
  <dcterms:created xsi:type="dcterms:W3CDTF">2014-08-07T23:18:00Z</dcterms:created>
  <dcterms:modified xsi:type="dcterms:W3CDTF">2020-12-09T09:42:00Z</dcterms:modified>
</cp:coreProperties>
</file>